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B" w:rsidRPr="00AF15E5" w:rsidRDefault="0065709B" w:rsidP="0065709B">
      <w:pPr>
        <w:jc w:val="center"/>
        <w:rPr>
          <w:b/>
        </w:rPr>
      </w:pPr>
      <w:r w:rsidRPr="00AF15E5">
        <w:rPr>
          <w:b/>
        </w:rPr>
        <w:t>North Country Alliance Board of Directors</w:t>
      </w:r>
    </w:p>
    <w:p w:rsidR="00C33EA4" w:rsidRPr="00AF15E5" w:rsidRDefault="0065709B" w:rsidP="0065709B">
      <w:pPr>
        <w:jc w:val="center"/>
        <w:rPr>
          <w:b/>
        </w:rPr>
      </w:pPr>
      <w:r w:rsidRPr="00AF15E5">
        <w:rPr>
          <w:b/>
        </w:rPr>
        <w:t>Meeting Minutes</w:t>
      </w:r>
    </w:p>
    <w:p w:rsidR="009E0C1A" w:rsidRPr="00AF15E5" w:rsidRDefault="000D0D44" w:rsidP="0065709B">
      <w:pPr>
        <w:jc w:val="center"/>
        <w:rPr>
          <w:b/>
        </w:rPr>
      </w:pPr>
      <w:r>
        <w:rPr>
          <w:b/>
        </w:rPr>
        <w:t>January</w:t>
      </w:r>
      <w:r w:rsidR="00231A74" w:rsidRPr="00AF15E5">
        <w:rPr>
          <w:b/>
        </w:rPr>
        <w:t xml:space="preserve"> </w:t>
      </w:r>
      <w:r w:rsidR="00A41C97" w:rsidRPr="00AF15E5">
        <w:rPr>
          <w:b/>
        </w:rPr>
        <w:t>Monthly</w:t>
      </w:r>
      <w:r w:rsidR="009E0C1A" w:rsidRPr="00AF15E5">
        <w:rPr>
          <w:b/>
        </w:rPr>
        <w:t xml:space="preserve"> Meeting</w:t>
      </w:r>
    </w:p>
    <w:p w:rsidR="006D42C1" w:rsidRPr="005C4BBF" w:rsidRDefault="0065709B" w:rsidP="006D4EC6">
      <w:pPr>
        <w:spacing w:after="0" w:line="240" w:lineRule="auto"/>
        <w:rPr>
          <w:rFonts w:cstheme="minorHAnsi"/>
        </w:rPr>
      </w:pPr>
      <w:r w:rsidRPr="00AF15E5">
        <w:rPr>
          <w:rFonts w:cstheme="minorHAnsi"/>
        </w:rPr>
        <w:t xml:space="preserve">Date:  </w:t>
      </w:r>
      <w:r w:rsidRPr="00AF15E5">
        <w:rPr>
          <w:rFonts w:cstheme="minorHAnsi"/>
        </w:rPr>
        <w:tab/>
      </w:r>
      <w:r w:rsidRPr="00AF15E5">
        <w:rPr>
          <w:rFonts w:cstheme="minorHAnsi"/>
        </w:rPr>
        <w:tab/>
      </w:r>
      <w:r w:rsidRPr="00AF15E5">
        <w:rPr>
          <w:rFonts w:cstheme="minorHAnsi"/>
        </w:rPr>
        <w:tab/>
      </w:r>
      <w:r w:rsidR="00AC3323" w:rsidRPr="005C4BBF">
        <w:rPr>
          <w:rFonts w:cstheme="minorHAnsi"/>
        </w:rPr>
        <w:t xml:space="preserve">Wednesday, </w:t>
      </w:r>
      <w:r w:rsidR="000D0D44" w:rsidRPr="005C4BBF">
        <w:rPr>
          <w:rFonts w:cstheme="minorHAnsi"/>
        </w:rPr>
        <w:t>January 17, 2018</w:t>
      </w:r>
    </w:p>
    <w:p w:rsidR="00231A74" w:rsidRPr="005C4BBF" w:rsidRDefault="00231A74" w:rsidP="006D4EC6">
      <w:pPr>
        <w:spacing w:after="0" w:line="240" w:lineRule="auto"/>
        <w:rPr>
          <w:rFonts w:cstheme="minorHAnsi"/>
        </w:rPr>
      </w:pPr>
    </w:p>
    <w:p w:rsidR="0065709B" w:rsidRPr="005C4BBF" w:rsidRDefault="0065709B" w:rsidP="006D4EC6">
      <w:pPr>
        <w:spacing w:after="0" w:line="240" w:lineRule="auto"/>
        <w:rPr>
          <w:rFonts w:cstheme="minorHAnsi"/>
        </w:rPr>
      </w:pPr>
      <w:r w:rsidRPr="005C4BBF">
        <w:rPr>
          <w:rFonts w:cstheme="minorHAnsi"/>
        </w:rPr>
        <w:t xml:space="preserve">Location:   </w:t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</w:r>
      <w:r w:rsidR="00F21C3A" w:rsidRPr="005C4BBF">
        <w:t>Teleconference</w:t>
      </w:r>
      <w:r w:rsidR="00F21C3A" w:rsidRPr="005C4BBF">
        <w:rPr>
          <w:rFonts w:cstheme="minorHAnsi"/>
        </w:rPr>
        <w:t xml:space="preserve"> </w:t>
      </w:r>
    </w:p>
    <w:p w:rsidR="0065709B" w:rsidRPr="005C4BBF" w:rsidRDefault="0065709B" w:rsidP="006D4EC6">
      <w:pPr>
        <w:spacing w:after="0" w:line="240" w:lineRule="auto"/>
        <w:rPr>
          <w:rFonts w:cstheme="minorHAnsi"/>
        </w:rPr>
      </w:pPr>
    </w:p>
    <w:p w:rsidR="003B2EFA" w:rsidRPr="005C4BBF" w:rsidRDefault="003B2EFA" w:rsidP="006D4EC6">
      <w:pPr>
        <w:spacing w:after="0" w:line="240" w:lineRule="auto"/>
        <w:rPr>
          <w:rFonts w:cstheme="minorHAnsi"/>
        </w:rPr>
      </w:pPr>
      <w:r w:rsidRPr="005C4BBF">
        <w:rPr>
          <w:rFonts w:cstheme="minorHAnsi"/>
        </w:rPr>
        <w:t xml:space="preserve">Board </w:t>
      </w:r>
      <w:r w:rsidR="0065709B" w:rsidRPr="005C4BBF">
        <w:rPr>
          <w:rFonts w:cstheme="minorHAnsi"/>
        </w:rPr>
        <w:t>Members</w:t>
      </w:r>
    </w:p>
    <w:p w:rsidR="00FB16ED" w:rsidRPr="005C4BBF" w:rsidRDefault="00AF44F4" w:rsidP="00FB16ED">
      <w:pPr>
        <w:spacing w:after="0" w:line="240" w:lineRule="auto"/>
        <w:ind w:left="2160" w:hanging="2160"/>
        <w:rPr>
          <w:rFonts w:cstheme="minorHAnsi"/>
        </w:rPr>
      </w:pPr>
      <w:r w:rsidRPr="005C4BBF">
        <w:rPr>
          <w:rFonts w:cstheme="minorHAnsi"/>
        </w:rPr>
        <w:t xml:space="preserve">Present: </w:t>
      </w:r>
      <w:r w:rsidRPr="005C4BBF">
        <w:rPr>
          <w:rFonts w:cstheme="minorHAnsi"/>
        </w:rPr>
        <w:tab/>
      </w:r>
      <w:r w:rsidRPr="005C4BBF">
        <w:rPr>
          <w:rFonts w:eastAsia="Times New Roman" w:cstheme="minorHAnsi"/>
        </w:rPr>
        <w:t xml:space="preserve">Ron Charette, </w:t>
      </w:r>
      <w:r w:rsidR="000503D9" w:rsidRPr="005C4BBF">
        <w:rPr>
          <w:rFonts w:eastAsia="Times New Roman" w:cstheme="minorHAnsi"/>
        </w:rPr>
        <w:t xml:space="preserve">Ben Dixon, </w:t>
      </w:r>
      <w:r w:rsidR="000D0D44" w:rsidRPr="005C4BBF">
        <w:rPr>
          <w:rFonts w:eastAsia="Times New Roman" w:cstheme="minorHAnsi"/>
        </w:rPr>
        <w:t>Jeremy Evans,</w:t>
      </w:r>
      <w:r w:rsidR="000503D9" w:rsidRPr="005C4BBF">
        <w:rPr>
          <w:rFonts w:eastAsia="Times New Roman" w:cstheme="minorHAnsi"/>
        </w:rPr>
        <w:t xml:space="preserve"> </w:t>
      </w:r>
      <w:r w:rsidRPr="005C4BBF">
        <w:rPr>
          <w:rFonts w:eastAsia="Times New Roman" w:cstheme="minorHAnsi"/>
        </w:rPr>
        <w:t xml:space="preserve">Brian Gladwin, </w:t>
      </w:r>
      <w:r w:rsidR="000503D9" w:rsidRPr="005C4BBF">
        <w:rPr>
          <w:rFonts w:eastAsia="Times New Roman" w:cstheme="minorHAnsi"/>
        </w:rPr>
        <w:t xml:space="preserve">Patrick Kelly, </w:t>
      </w:r>
      <w:r w:rsidRPr="005C4BBF">
        <w:rPr>
          <w:rFonts w:eastAsia="Times New Roman" w:cstheme="minorHAnsi"/>
        </w:rPr>
        <w:t xml:space="preserve">Duane Pelky, </w:t>
      </w:r>
      <w:r w:rsidR="00F21C3A" w:rsidRPr="005C4BBF">
        <w:rPr>
          <w:rFonts w:eastAsia="Times New Roman" w:cstheme="minorHAnsi"/>
        </w:rPr>
        <w:t>Franz Philippe,</w:t>
      </w:r>
      <w:r w:rsidR="000D0D44" w:rsidRPr="005C4BBF">
        <w:rPr>
          <w:rFonts w:eastAsia="Times New Roman" w:cstheme="minorHAnsi"/>
        </w:rPr>
        <w:t xml:space="preserve"> Joe Russo, </w:t>
      </w:r>
      <w:r w:rsidRPr="005C4BBF">
        <w:rPr>
          <w:rFonts w:eastAsia="Times New Roman" w:cstheme="minorHAnsi"/>
        </w:rPr>
        <w:t>Eric Virkler, Donna Wadsworth,</w:t>
      </w:r>
      <w:r w:rsidR="000503D9" w:rsidRPr="005C4BBF">
        <w:rPr>
          <w:rFonts w:eastAsia="Times New Roman" w:cstheme="minorHAnsi"/>
        </w:rPr>
        <w:t xml:space="preserve"> </w:t>
      </w:r>
      <w:r w:rsidR="000D0D44" w:rsidRPr="005C4BBF">
        <w:rPr>
          <w:rFonts w:eastAsia="Times New Roman" w:cstheme="minorHAnsi"/>
        </w:rPr>
        <w:t xml:space="preserve">Jim Wright, </w:t>
      </w:r>
      <w:r w:rsidRPr="005C4BBF">
        <w:rPr>
          <w:rFonts w:eastAsia="Times New Roman" w:cstheme="minorHAnsi"/>
        </w:rPr>
        <w:t xml:space="preserve">Dave Zembiec </w:t>
      </w:r>
    </w:p>
    <w:p w:rsidR="00386F6A" w:rsidRPr="005C4BBF" w:rsidRDefault="00386F6A" w:rsidP="00386F6A">
      <w:pPr>
        <w:spacing w:after="0" w:line="240" w:lineRule="auto"/>
        <w:ind w:left="2160" w:hanging="2160"/>
        <w:rPr>
          <w:rFonts w:cstheme="minorHAnsi"/>
        </w:rPr>
      </w:pPr>
    </w:p>
    <w:p w:rsidR="003B2EFA" w:rsidRPr="005C4BBF" w:rsidRDefault="003B2EFA" w:rsidP="006D4EC6">
      <w:pPr>
        <w:spacing w:after="0" w:line="240" w:lineRule="auto"/>
        <w:rPr>
          <w:rFonts w:cstheme="minorHAnsi"/>
        </w:rPr>
      </w:pPr>
      <w:r w:rsidRPr="005C4BBF">
        <w:rPr>
          <w:rFonts w:cstheme="minorHAnsi"/>
        </w:rPr>
        <w:t xml:space="preserve">Board Members </w:t>
      </w:r>
    </w:p>
    <w:p w:rsidR="00BE2BEA" w:rsidRPr="005C4BBF" w:rsidRDefault="00386D9C" w:rsidP="00BE2BEA">
      <w:pPr>
        <w:spacing w:after="0" w:line="240" w:lineRule="auto"/>
        <w:ind w:left="2160" w:hanging="2160"/>
        <w:rPr>
          <w:rFonts w:cstheme="minorHAnsi"/>
        </w:rPr>
      </w:pPr>
      <w:r w:rsidRPr="005C4BBF">
        <w:rPr>
          <w:rFonts w:cstheme="minorHAnsi"/>
        </w:rPr>
        <w:t>Absent:</w:t>
      </w:r>
      <w:r w:rsidRPr="005C4BBF">
        <w:rPr>
          <w:rFonts w:cstheme="minorHAnsi"/>
        </w:rPr>
        <w:tab/>
      </w:r>
      <w:r w:rsidR="000503D9" w:rsidRPr="005C4BBF">
        <w:rPr>
          <w:rFonts w:cstheme="minorHAnsi"/>
        </w:rPr>
        <w:t xml:space="preserve">Carol Calabrese, </w:t>
      </w:r>
      <w:r w:rsidR="000D0D44" w:rsidRPr="005C4BBF">
        <w:rPr>
          <w:rFonts w:cstheme="minorHAnsi"/>
        </w:rPr>
        <w:t>Kate Fish, Marijean Remington,</w:t>
      </w:r>
      <w:r w:rsidR="000503D9" w:rsidRPr="005C4BBF">
        <w:rPr>
          <w:rFonts w:eastAsia="Times New Roman" w:cstheme="minorHAnsi"/>
        </w:rPr>
        <w:t xml:space="preserve"> </w:t>
      </w:r>
      <w:r w:rsidR="000D0D44" w:rsidRPr="005C4BBF">
        <w:rPr>
          <w:rFonts w:eastAsia="Times New Roman" w:cstheme="minorHAnsi"/>
        </w:rPr>
        <w:t xml:space="preserve">Christy Wilt </w:t>
      </w:r>
      <w:r w:rsidR="00BE2BEA" w:rsidRPr="005C4BBF">
        <w:rPr>
          <w:rFonts w:eastAsia="Times New Roman" w:cstheme="minorHAnsi"/>
        </w:rPr>
        <w:t xml:space="preserve"> </w:t>
      </w:r>
    </w:p>
    <w:p w:rsidR="00C973C9" w:rsidRPr="005C4BBF" w:rsidRDefault="00C973C9" w:rsidP="002F3231">
      <w:pPr>
        <w:spacing w:after="0" w:line="240" w:lineRule="auto"/>
        <w:ind w:left="2160" w:hanging="2160"/>
        <w:rPr>
          <w:rFonts w:cstheme="minorHAnsi"/>
        </w:rPr>
      </w:pPr>
    </w:p>
    <w:p w:rsidR="0065709B" w:rsidRPr="005C4BBF" w:rsidRDefault="009E0C1A" w:rsidP="006D4EC6">
      <w:pPr>
        <w:spacing w:after="0" w:line="240" w:lineRule="auto"/>
        <w:ind w:left="2160" w:hanging="2160"/>
        <w:rPr>
          <w:rFonts w:cstheme="minorHAnsi"/>
        </w:rPr>
      </w:pPr>
      <w:r w:rsidRPr="005C4BBF">
        <w:rPr>
          <w:rFonts w:cstheme="minorHAnsi"/>
        </w:rPr>
        <w:t xml:space="preserve">Others Present: </w:t>
      </w:r>
      <w:r w:rsidRPr="005C4BBF">
        <w:rPr>
          <w:rFonts w:cstheme="minorHAnsi"/>
        </w:rPr>
        <w:tab/>
      </w:r>
      <w:r w:rsidR="00387222" w:rsidRPr="005C4BBF">
        <w:rPr>
          <w:rFonts w:cstheme="minorHAnsi"/>
        </w:rPr>
        <w:t xml:space="preserve">Michelle Capone, Reg Carter, Aviva Gold, </w:t>
      </w:r>
      <w:r w:rsidR="000503D9" w:rsidRPr="005C4BBF">
        <w:rPr>
          <w:rFonts w:cstheme="minorHAnsi"/>
        </w:rPr>
        <w:t xml:space="preserve">Sue Matton, </w:t>
      </w:r>
      <w:r w:rsidR="00387222" w:rsidRPr="005C4BBF">
        <w:rPr>
          <w:rFonts w:cstheme="minorHAnsi"/>
        </w:rPr>
        <w:t>Matt Siver</w:t>
      </w:r>
      <w:r w:rsidR="00C973C9" w:rsidRPr="005C4BBF">
        <w:rPr>
          <w:rFonts w:cstheme="minorHAnsi"/>
        </w:rPr>
        <w:t xml:space="preserve"> </w:t>
      </w:r>
    </w:p>
    <w:p w:rsidR="0065709B" w:rsidRPr="005C4BBF" w:rsidRDefault="0065709B" w:rsidP="0065709B">
      <w:pPr>
        <w:spacing w:after="0" w:line="240" w:lineRule="auto"/>
        <w:rPr>
          <w:rFonts w:cstheme="minorHAnsi"/>
        </w:rPr>
      </w:pPr>
    </w:p>
    <w:p w:rsidR="0065709B" w:rsidRPr="005C4BBF" w:rsidRDefault="0065709B" w:rsidP="0065709B">
      <w:pPr>
        <w:spacing w:after="0" w:line="240" w:lineRule="auto"/>
        <w:rPr>
          <w:rFonts w:cstheme="minorHAnsi"/>
        </w:rPr>
      </w:pPr>
      <w:r w:rsidRPr="005C4BBF">
        <w:rPr>
          <w:rFonts w:cstheme="minorHAnsi"/>
          <w:b/>
        </w:rPr>
        <w:t>Call to Order:</w:t>
      </w:r>
      <w:r w:rsidR="00FE7C17" w:rsidRPr="005C4BBF">
        <w:rPr>
          <w:rFonts w:cstheme="minorHAnsi"/>
          <w:b/>
        </w:rPr>
        <w:t xml:space="preserve"> </w:t>
      </w:r>
      <w:r w:rsidR="00FE7C17" w:rsidRPr="005C4BBF">
        <w:rPr>
          <w:rFonts w:cstheme="minorHAnsi"/>
        </w:rPr>
        <w:t xml:space="preserve"> At approximately</w:t>
      </w:r>
      <w:r w:rsidR="003B2EFA" w:rsidRPr="005C4BBF">
        <w:rPr>
          <w:rFonts w:cstheme="minorHAnsi"/>
        </w:rPr>
        <w:t xml:space="preserve"> </w:t>
      </w:r>
      <w:r w:rsidR="0008368C" w:rsidRPr="005C4BBF">
        <w:rPr>
          <w:rFonts w:cstheme="minorHAnsi"/>
        </w:rPr>
        <w:t>11:</w:t>
      </w:r>
      <w:r w:rsidR="00231A74" w:rsidRPr="005C4BBF">
        <w:rPr>
          <w:rFonts w:cstheme="minorHAnsi"/>
        </w:rPr>
        <w:t>05</w:t>
      </w:r>
      <w:r w:rsidR="00FA5D08" w:rsidRPr="005C4BBF">
        <w:rPr>
          <w:rFonts w:cstheme="minorHAnsi"/>
        </w:rPr>
        <w:t>am</w:t>
      </w:r>
      <w:r w:rsidR="00BB74BC" w:rsidRPr="005C4BBF">
        <w:rPr>
          <w:rFonts w:cstheme="minorHAnsi"/>
        </w:rPr>
        <w:t xml:space="preserve"> </w:t>
      </w:r>
      <w:r w:rsidR="000D0D44" w:rsidRPr="005C4BBF">
        <w:rPr>
          <w:rFonts w:cstheme="minorHAnsi"/>
        </w:rPr>
        <w:t>Vice President Charette</w:t>
      </w:r>
      <w:r w:rsidR="00231A74" w:rsidRPr="005C4BBF">
        <w:rPr>
          <w:rFonts w:cstheme="minorHAnsi"/>
        </w:rPr>
        <w:t xml:space="preserve"> </w:t>
      </w:r>
      <w:r w:rsidR="00B54CEB" w:rsidRPr="005C4BBF">
        <w:rPr>
          <w:rFonts w:cstheme="minorHAnsi"/>
        </w:rPr>
        <w:t>called</w:t>
      </w:r>
      <w:r w:rsidRPr="005C4BBF">
        <w:rPr>
          <w:rFonts w:cstheme="minorHAnsi"/>
        </w:rPr>
        <w:t xml:space="preserve"> the regularly scheduled meeting of the North Country Alliance to order.</w:t>
      </w:r>
    </w:p>
    <w:p w:rsidR="00D26990" w:rsidRPr="005C4BBF" w:rsidRDefault="00D26990" w:rsidP="006D4EC6">
      <w:pPr>
        <w:pStyle w:val="NoSpacing"/>
        <w:rPr>
          <w:rFonts w:cstheme="minorHAnsi"/>
        </w:rPr>
      </w:pPr>
    </w:p>
    <w:p w:rsidR="0065709B" w:rsidRPr="005C4BBF" w:rsidRDefault="0065709B" w:rsidP="006D4EC6">
      <w:pPr>
        <w:pStyle w:val="NoSpacing"/>
        <w:rPr>
          <w:rFonts w:cstheme="minorHAnsi"/>
        </w:rPr>
      </w:pPr>
      <w:r w:rsidRPr="005C4BBF">
        <w:rPr>
          <w:rFonts w:cstheme="minorHAnsi"/>
          <w:b/>
        </w:rPr>
        <w:t>Minutes of the previous meeting:</w:t>
      </w:r>
      <w:r w:rsidRPr="005C4BBF">
        <w:rPr>
          <w:rFonts w:cstheme="minorHAnsi"/>
        </w:rPr>
        <w:t xml:space="preserve"> </w:t>
      </w:r>
      <w:r w:rsidR="00F21C3A" w:rsidRPr="005C4BBF">
        <w:rPr>
          <w:rFonts w:cstheme="minorHAnsi"/>
        </w:rPr>
        <w:t xml:space="preserve"> </w:t>
      </w:r>
      <w:r w:rsidR="00520E45" w:rsidRPr="005C4BBF">
        <w:rPr>
          <w:rFonts w:cstheme="minorHAnsi"/>
        </w:rPr>
        <w:t xml:space="preserve">B. Dixon </w:t>
      </w:r>
      <w:r w:rsidRPr="005C4BBF">
        <w:rPr>
          <w:rFonts w:cstheme="minorHAnsi"/>
        </w:rPr>
        <w:t>m</w:t>
      </w:r>
      <w:r w:rsidR="00995FA2" w:rsidRPr="005C4BBF">
        <w:rPr>
          <w:rFonts w:cstheme="minorHAnsi"/>
        </w:rPr>
        <w:t xml:space="preserve">ade a motion to accept the </w:t>
      </w:r>
      <w:r w:rsidRPr="005C4BBF">
        <w:rPr>
          <w:rFonts w:cstheme="minorHAnsi"/>
        </w:rPr>
        <w:t xml:space="preserve">minutes of the </w:t>
      </w:r>
      <w:r w:rsidR="00520E45" w:rsidRPr="005C4BBF">
        <w:rPr>
          <w:rFonts w:cstheme="minorHAnsi"/>
        </w:rPr>
        <w:t>December 20, 2017</w:t>
      </w:r>
      <w:r w:rsidR="00536E34" w:rsidRPr="005C4BBF">
        <w:rPr>
          <w:rFonts w:cstheme="minorHAnsi"/>
        </w:rPr>
        <w:t xml:space="preserve"> </w:t>
      </w:r>
      <w:r w:rsidR="001F0BCA" w:rsidRPr="005C4BBF">
        <w:rPr>
          <w:rFonts w:cstheme="minorHAnsi"/>
        </w:rPr>
        <w:t xml:space="preserve">regular </w:t>
      </w:r>
      <w:r w:rsidR="002F3231" w:rsidRPr="005C4BBF">
        <w:rPr>
          <w:rFonts w:cstheme="minorHAnsi"/>
        </w:rPr>
        <w:t>meeting</w:t>
      </w:r>
      <w:r w:rsidR="00995FA2" w:rsidRPr="005C4BBF">
        <w:rPr>
          <w:rFonts w:cstheme="minorHAnsi"/>
        </w:rPr>
        <w:t>, seconded by</w:t>
      </w:r>
      <w:r w:rsidR="00BB74BC" w:rsidRPr="005C4BBF">
        <w:rPr>
          <w:rFonts w:cstheme="minorHAnsi"/>
        </w:rPr>
        <w:t xml:space="preserve"> </w:t>
      </w:r>
      <w:r w:rsidR="00520E45" w:rsidRPr="005C4BBF">
        <w:rPr>
          <w:rFonts w:cstheme="minorHAnsi"/>
        </w:rPr>
        <w:t xml:space="preserve">D. Pelky. </w:t>
      </w:r>
      <w:r w:rsidR="00E7283E" w:rsidRPr="005C4BBF">
        <w:rPr>
          <w:rFonts w:cstheme="minorHAnsi"/>
        </w:rPr>
        <w:t>M</w:t>
      </w:r>
      <w:r w:rsidR="00995FA2" w:rsidRPr="005C4BBF">
        <w:rPr>
          <w:rFonts w:cstheme="minorHAnsi"/>
        </w:rPr>
        <w:t>otion passed unanimously.</w:t>
      </w:r>
    </w:p>
    <w:p w:rsidR="00F00A44" w:rsidRPr="005C4BBF" w:rsidRDefault="00F00A44" w:rsidP="006D4EC6">
      <w:pPr>
        <w:pStyle w:val="NoSpacing"/>
        <w:rPr>
          <w:rFonts w:cstheme="minorHAnsi"/>
        </w:rPr>
      </w:pPr>
    </w:p>
    <w:p w:rsidR="00CD5556" w:rsidRPr="005C4BBF" w:rsidRDefault="00A70FDB" w:rsidP="001A692B">
      <w:pPr>
        <w:pStyle w:val="NoSpacing"/>
        <w:rPr>
          <w:rFonts w:cstheme="minorHAnsi"/>
        </w:rPr>
      </w:pPr>
      <w:r w:rsidRPr="005C4BBF">
        <w:rPr>
          <w:rFonts w:cstheme="minorHAnsi"/>
          <w:b/>
        </w:rPr>
        <w:t xml:space="preserve">President’s Report: </w:t>
      </w:r>
      <w:r w:rsidR="00FB3985" w:rsidRPr="005C4BBF">
        <w:rPr>
          <w:rFonts w:cstheme="minorHAnsi"/>
        </w:rPr>
        <w:t xml:space="preserve"> </w:t>
      </w:r>
      <w:r w:rsidR="00520E45" w:rsidRPr="005C4BBF">
        <w:rPr>
          <w:rFonts w:cstheme="minorHAnsi"/>
        </w:rPr>
        <w:t>No report.</w:t>
      </w:r>
    </w:p>
    <w:p w:rsidR="00F94184" w:rsidRPr="005C4BBF" w:rsidRDefault="00F94184" w:rsidP="001A692B">
      <w:pPr>
        <w:pStyle w:val="NoSpacing"/>
        <w:rPr>
          <w:rFonts w:cstheme="minorHAnsi"/>
        </w:rPr>
      </w:pPr>
    </w:p>
    <w:p w:rsidR="00D0030D" w:rsidRPr="005C4BBF" w:rsidRDefault="0065709B" w:rsidP="00D0030D">
      <w:pPr>
        <w:rPr>
          <w:rFonts w:cstheme="minorHAnsi"/>
        </w:rPr>
      </w:pPr>
      <w:r w:rsidRPr="005C4BBF">
        <w:rPr>
          <w:rFonts w:cstheme="minorHAnsi"/>
          <w:b/>
        </w:rPr>
        <w:t>Treasurer’s Report:</w:t>
      </w:r>
      <w:r w:rsidR="00247C45" w:rsidRPr="005C4BBF">
        <w:rPr>
          <w:rFonts w:cstheme="minorHAnsi"/>
          <w:b/>
        </w:rPr>
        <w:t xml:space="preserve"> </w:t>
      </w:r>
      <w:r w:rsidRPr="005C4BBF">
        <w:rPr>
          <w:rFonts w:cstheme="minorHAnsi"/>
        </w:rPr>
        <w:t xml:space="preserve"> </w:t>
      </w:r>
      <w:r w:rsidR="006307D8" w:rsidRPr="005C4BBF">
        <w:rPr>
          <w:rFonts w:cstheme="minorHAnsi"/>
        </w:rPr>
        <w:t>D. Zembiec</w:t>
      </w:r>
      <w:r w:rsidR="00E42A85" w:rsidRPr="005C4BBF">
        <w:rPr>
          <w:rFonts w:cstheme="minorHAnsi"/>
        </w:rPr>
        <w:t xml:space="preserve"> </w:t>
      </w:r>
      <w:r w:rsidR="00D0030D" w:rsidRPr="005C4BBF">
        <w:rPr>
          <w:rFonts w:cstheme="minorHAnsi"/>
        </w:rPr>
        <w:t xml:space="preserve">presented the </w:t>
      </w:r>
      <w:r w:rsidR="00520E45" w:rsidRPr="005C4BBF">
        <w:rPr>
          <w:rFonts w:cstheme="minorHAnsi"/>
        </w:rPr>
        <w:t>December 31, 2017</w:t>
      </w:r>
      <w:r w:rsidR="00E42A85" w:rsidRPr="005C4BBF">
        <w:rPr>
          <w:rFonts w:cstheme="minorHAnsi"/>
        </w:rPr>
        <w:t xml:space="preserve"> </w:t>
      </w:r>
      <w:r w:rsidR="00D0030D" w:rsidRPr="005C4BBF">
        <w:rPr>
          <w:rFonts w:cstheme="minorHAnsi"/>
        </w:rPr>
        <w:t>report</w:t>
      </w:r>
      <w:r w:rsidR="002825EF" w:rsidRPr="005C4BBF">
        <w:rPr>
          <w:rFonts w:cstheme="minorHAnsi"/>
        </w:rPr>
        <w:t xml:space="preserve"> </w:t>
      </w:r>
      <w:r w:rsidR="004A0EEB" w:rsidRPr="005C4BBF">
        <w:rPr>
          <w:rFonts w:cstheme="minorHAnsi"/>
        </w:rPr>
        <w:t xml:space="preserve">including </w:t>
      </w:r>
      <w:r w:rsidR="00D0030D" w:rsidRPr="005C4BBF">
        <w:rPr>
          <w:rFonts w:cstheme="minorHAnsi"/>
        </w:rPr>
        <w:t>the following data:</w:t>
      </w:r>
    </w:p>
    <w:p w:rsidR="00D0030D" w:rsidRPr="005C4BBF" w:rsidRDefault="00D0030D" w:rsidP="00D0030D">
      <w:pPr>
        <w:pStyle w:val="ListParagraph"/>
        <w:numPr>
          <w:ilvl w:val="0"/>
          <w:numId w:val="3"/>
        </w:numPr>
        <w:rPr>
          <w:rFonts w:cstheme="minorHAnsi"/>
        </w:rPr>
      </w:pPr>
      <w:r w:rsidRPr="005C4BBF">
        <w:rPr>
          <w:rFonts w:cstheme="minorHAnsi"/>
        </w:rPr>
        <w:t>Total cash in bank:</w:t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  <w:t>$</w:t>
      </w:r>
      <w:r w:rsidR="00C448B7" w:rsidRPr="005C4BBF">
        <w:rPr>
          <w:rFonts w:cstheme="minorHAnsi"/>
        </w:rPr>
        <w:t>2,</w:t>
      </w:r>
      <w:r w:rsidR="00520E45" w:rsidRPr="005C4BBF">
        <w:rPr>
          <w:rFonts w:cstheme="minorHAnsi"/>
        </w:rPr>
        <w:t>748,821.51</w:t>
      </w:r>
    </w:p>
    <w:p w:rsidR="00C448B7" w:rsidRPr="005C4BBF" w:rsidRDefault="00D0030D" w:rsidP="00D0030D">
      <w:pPr>
        <w:pStyle w:val="ListParagraph"/>
        <w:numPr>
          <w:ilvl w:val="0"/>
          <w:numId w:val="3"/>
        </w:numPr>
        <w:rPr>
          <w:rFonts w:cstheme="minorHAnsi"/>
        </w:rPr>
      </w:pPr>
      <w:r w:rsidRPr="005C4BBF">
        <w:rPr>
          <w:rFonts w:cstheme="minorHAnsi"/>
        </w:rPr>
        <w:t>Total assets:</w:t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  <w:t>$</w:t>
      </w:r>
      <w:r w:rsidR="00C448B7" w:rsidRPr="005C4BBF">
        <w:rPr>
          <w:rFonts w:cstheme="minorHAnsi"/>
        </w:rPr>
        <w:t>5,1</w:t>
      </w:r>
      <w:r w:rsidR="00520E45" w:rsidRPr="005C4BBF">
        <w:rPr>
          <w:rFonts w:cstheme="minorHAnsi"/>
        </w:rPr>
        <w:t>03,327.34</w:t>
      </w:r>
    </w:p>
    <w:p w:rsidR="00D0030D" w:rsidRPr="005C4BBF" w:rsidRDefault="00D0030D" w:rsidP="00D0030D">
      <w:pPr>
        <w:pStyle w:val="ListParagraph"/>
        <w:numPr>
          <w:ilvl w:val="0"/>
          <w:numId w:val="3"/>
        </w:numPr>
        <w:rPr>
          <w:rFonts w:cstheme="minorHAnsi"/>
        </w:rPr>
      </w:pPr>
      <w:r w:rsidRPr="005C4BBF">
        <w:rPr>
          <w:rFonts w:cstheme="minorHAnsi"/>
        </w:rPr>
        <w:t>Net Income</w:t>
      </w:r>
      <w:r w:rsidR="00192E12" w:rsidRPr="005C4BBF">
        <w:rPr>
          <w:rFonts w:cstheme="minorHAnsi"/>
        </w:rPr>
        <w:t xml:space="preserve"> YTD</w:t>
      </w:r>
      <w:r w:rsidRPr="005C4BBF">
        <w:rPr>
          <w:rFonts w:cstheme="minorHAnsi"/>
        </w:rPr>
        <w:t xml:space="preserve"> :</w:t>
      </w:r>
      <w:r w:rsidR="00971808" w:rsidRPr="005C4BBF">
        <w:rPr>
          <w:rFonts w:cstheme="minorHAnsi"/>
        </w:rPr>
        <w:tab/>
      </w:r>
      <w:r w:rsidR="00971808" w:rsidRPr="005C4BBF">
        <w:rPr>
          <w:rFonts w:cstheme="minorHAnsi"/>
        </w:rPr>
        <w:tab/>
      </w:r>
      <w:r w:rsidRPr="005C4BBF">
        <w:rPr>
          <w:rFonts w:cstheme="minorHAnsi"/>
        </w:rPr>
        <w:t>$</w:t>
      </w:r>
      <w:r w:rsidR="0051211D" w:rsidRPr="005C4BBF">
        <w:rPr>
          <w:rFonts w:cstheme="minorHAnsi"/>
        </w:rPr>
        <w:t xml:space="preserve">    </w:t>
      </w:r>
      <w:r w:rsidR="008D384C" w:rsidRPr="005C4BBF">
        <w:rPr>
          <w:rFonts w:cstheme="minorHAnsi"/>
        </w:rPr>
        <w:t xml:space="preserve">  </w:t>
      </w:r>
      <w:r w:rsidR="00520E45" w:rsidRPr="005C4BBF">
        <w:rPr>
          <w:rFonts w:cstheme="minorHAnsi"/>
        </w:rPr>
        <w:t>39,965.61</w:t>
      </w:r>
    </w:p>
    <w:p w:rsidR="00D0030D" w:rsidRPr="005C4BBF" w:rsidRDefault="00D0030D" w:rsidP="00D0030D">
      <w:pPr>
        <w:pStyle w:val="ListParagraph"/>
        <w:numPr>
          <w:ilvl w:val="0"/>
          <w:numId w:val="3"/>
        </w:numPr>
        <w:rPr>
          <w:rFonts w:cstheme="minorHAnsi"/>
        </w:rPr>
      </w:pPr>
      <w:r w:rsidRPr="005C4BBF">
        <w:rPr>
          <w:rFonts w:cstheme="minorHAnsi"/>
        </w:rPr>
        <w:t>Total available to loan:</w:t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  <w:t>$</w:t>
      </w:r>
      <w:r w:rsidR="00520E45" w:rsidRPr="005C4BBF">
        <w:rPr>
          <w:rFonts w:cstheme="minorHAnsi"/>
        </w:rPr>
        <w:t xml:space="preserve">   975,682.59</w:t>
      </w:r>
    </w:p>
    <w:p w:rsidR="00D0030D" w:rsidRPr="005C4BBF" w:rsidRDefault="00520E45" w:rsidP="00D0030D">
      <w:pPr>
        <w:pStyle w:val="NoSpacing"/>
        <w:rPr>
          <w:rFonts w:cstheme="minorHAnsi"/>
        </w:rPr>
      </w:pPr>
      <w:r w:rsidRPr="005C4BBF">
        <w:rPr>
          <w:rFonts w:cstheme="minorHAnsi"/>
        </w:rPr>
        <w:t>B. Gladwin</w:t>
      </w:r>
      <w:r w:rsidR="008D384C" w:rsidRPr="005C4BBF">
        <w:rPr>
          <w:rFonts w:cstheme="minorHAnsi"/>
        </w:rPr>
        <w:t xml:space="preserve"> mad</w:t>
      </w:r>
      <w:r w:rsidR="00D0030D" w:rsidRPr="005C4BBF">
        <w:rPr>
          <w:rFonts w:cstheme="minorHAnsi"/>
        </w:rPr>
        <w:t xml:space="preserve">e a motion to accept the Treasurer’s report, seconded </w:t>
      </w:r>
      <w:proofErr w:type="spellStart"/>
      <w:r w:rsidR="00D0030D" w:rsidRPr="005C4BBF">
        <w:rPr>
          <w:rFonts w:cstheme="minorHAnsi"/>
        </w:rPr>
        <w:t>by</w:t>
      </w:r>
      <w:r w:rsidRPr="005C4BBF">
        <w:rPr>
          <w:rFonts w:cstheme="minorHAnsi"/>
        </w:rPr>
        <w:t>E</w:t>
      </w:r>
      <w:proofErr w:type="spellEnd"/>
      <w:r w:rsidRPr="005C4BBF">
        <w:rPr>
          <w:rFonts w:cstheme="minorHAnsi"/>
        </w:rPr>
        <w:t xml:space="preserve">. </w:t>
      </w:r>
      <w:proofErr w:type="gramStart"/>
      <w:r w:rsidRPr="005C4BBF">
        <w:rPr>
          <w:rFonts w:cstheme="minorHAnsi"/>
        </w:rPr>
        <w:t>Virkler</w:t>
      </w:r>
      <w:r w:rsidR="00897A5B" w:rsidRPr="005C4BBF">
        <w:rPr>
          <w:rFonts w:cstheme="minorHAnsi"/>
        </w:rPr>
        <w:t>.</w:t>
      </w:r>
      <w:proofErr w:type="gramEnd"/>
      <w:r w:rsidR="00A12F63" w:rsidRPr="005C4BBF">
        <w:rPr>
          <w:rFonts w:cstheme="minorHAnsi"/>
        </w:rPr>
        <w:t xml:space="preserve"> </w:t>
      </w:r>
      <w:r w:rsidR="00D0030D" w:rsidRPr="005C4BBF">
        <w:rPr>
          <w:rFonts w:cstheme="minorHAnsi"/>
        </w:rPr>
        <w:t xml:space="preserve">Motion passed unanimously.  </w:t>
      </w:r>
    </w:p>
    <w:p w:rsidR="00971808" w:rsidRPr="005C4BBF" w:rsidRDefault="00971808" w:rsidP="00D0030D">
      <w:pPr>
        <w:pStyle w:val="NoSpacing"/>
        <w:rPr>
          <w:rFonts w:cstheme="minorHAnsi"/>
        </w:rPr>
      </w:pPr>
    </w:p>
    <w:p w:rsidR="00E860DE" w:rsidRPr="005C4BBF" w:rsidRDefault="0065709B" w:rsidP="00C01399">
      <w:pPr>
        <w:pStyle w:val="NoSpacing"/>
        <w:rPr>
          <w:rFonts w:cstheme="minorHAnsi"/>
          <w:u w:val="single"/>
        </w:rPr>
      </w:pPr>
      <w:r w:rsidRPr="005C4BBF">
        <w:rPr>
          <w:rFonts w:cstheme="minorHAnsi"/>
          <w:b/>
        </w:rPr>
        <w:t>Committee Reports</w:t>
      </w:r>
      <w:r w:rsidRPr="005C4BBF">
        <w:rPr>
          <w:rFonts w:cstheme="minorHAnsi"/>
          <w:u w:val="single"/>
        </w:rPr>
        <w:t xml:space="preserve">:  </w:t>
      </w:r>
    </w:p>
    <w:p w:rsidR="00C01399" w:rsidRPr="005C4BBF" w:rsidRDefault="00C01399" w:rsidP="00C01399">
      <w:pPr>
        <w:pStyle w:val="NoSpacing"/>
        <w:rPr>
          <w:rFonts w:cstheme="minorHAnsi"/>
        </w:rPr>
      </w:pPr>
      <w:r w:rsidRPr="005C4BBF">
        <w:rPr>
          <w:rFonts w:cstheme="minorHAnsi"/>
        </w:rPr>
        <w:tab/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</w:r>
      <w:r w:rsidRPr="005C4BBF">
        <w:rPr>
          <w:rFonts w:cstheme="minorHAnsi"/>
        </w:rPr>
        <w:tab/>
        <w:t xml:space="preserve">  </w:t>
      </w:r>
    </w:p>
    <w:p w:rsidR="0091442C" w:rsidRPr="005C4BBF" w:rsidRDefault="00BF77F3" w:rsidP="00C73067">
      <w:pPr>
        <w:pStyle w:val="ListParagraph"/>
        <w:numPr>
          <w:ilvl w:val="0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  <w:u w:val="single"/>
        </w:rPr>
        <w:t>Loan Review Committee:</w:t>
      </w:r>
      <w:r w:rsidRPr="005C4BBF">
        <w:rPr>
          <w:rFonts w:cstheme="minorHAnsi"/>
        </w:rPr>
        <w:t xml:space="preserve"> </w:t>
      </w:r>
    </w:p>
    <w:p w:rsidR="0091442C" w:rsidRPr="005C4BBF" w:rsidRDefault="0091442C" w:rsidP="00E664F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t>Recent LRC Business</w:t>
      </w:r>
    </w:p>
    <w:p w:rsidR="007A0ADE" w:rsidRPr="005C4BBF" w:rsidRDefault="00DB1DD7" w:rsidP="007A0ADE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lastRenderedPageBreak/>
        <w:t>M. Siver presented a re</w:t>
      </w:r>
      <w:r w:rsidR="00E979D9" w:rsidRPr="005C4BBF">
        <w:rPr>
          <w:rFonts w:cstheme="minorHAnsi"/>
        </w:rPr>
        <w:t xml:space="preserve">quest from French Point Associates to refinance a balloon payment of approximately $90,365.00 for 5 years at 5%. </w:t>
      </w:r>
      <w:r w:rsidR="004B3F1C" w:rsidRPr="005C4BBF">
        <w:rPr>
          <w:rFonts w:cstheme="minorHAnsi"/>
        </w:rPr>
        <w:t>Motion made to approve by</w:t>
      </w:r>
      <w:r w:rsidR="00897A5B" w:rsidRPr="005C4BBF">
        <w:rPr>
          <w:rFonts w:cstheme="minorHAnsi"/>
        </w:rPr>
        <w:t xml:space="preserve"> </w:t>
      </w:r>
      <w:r w:rsidRPr="005C4BBF">
        <w:rPr>
          <w:rFonts w:cstheme="minorHAnsi"/>
        </w:rPr>
        <w:t>F. Philippe</w:t>
      </w:r>
      <w:r w:rsidR="006F5F7E" w:rsidRPr="005C4BBF">
        <w:rPr>
          <w:rFonts w:cstheme="minorHAnsi"/>
        </w:rPr>
        <w:t xml:space="preserve"> and</w:t>
      </w:r>
      <w:r w:rsidR="00897A5B" w:rsidRPr="005C4BBF">
        <w:rPr>
          <w:rFonts w:cstheme="minorHAnsi"/>
        </w:rPr>
        <w:t xml:space="preserve"> </w:t>
      </w:r>
      <w:r w:rsidR="004B3F1C" w:rsidRPr="005C4BBF">
        <w:rPr>
          <w:rFonts w:cstheme="minorHAnsi"/>
        </w:rPr>
        <w:t xml:space="preserve">seconded by </w:t>
      </w:r>
      <w:r w:rsidRPr="005C4BBF">
        <w:rPr>
          <w:rFonts w:cstheme="minorHAnsi"/>
        </w:rPr>
        <w:t xml:space="preserve">D. Zembiec. </w:t>
      </w:r>
      <w:r w:rsidR="004B3F1C" w:rsidRPr="005C4BBF">
        <w:rPr>
          <w:rFonts w:cstheme="minorHAnsi"/>
        </w:rPr>
        <w:t>Motion passed unanimously</w:t>
      </w:r>
      <w:r w:rsidRPr="005C4BBF">
        <w:rPr>
          <w:rFonts w:cstheme="minorHAnsi"/>
        </w:rPr>
        <w:t>.</w:t>
      </w:r>
    </w:p>
    <w:p w:rsidR="004F4E88" w:rsidRPr="005C4BBF" w:rsidRDefault="00A47242" w:rsidP="004F4E88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t xml:space="preserve">M. </w:t>
      </w:r>
      <w:r w:rsidR="00DB1DD7" w:rsidRPr="005C4BBF">
        <w:rPr>
          <w:rFonts w:cstheme="minorHAnsi"/>
        </w:rPr>
        <w:t xml:space="preserve">Siver </w:t>
      </w:r>
      <w:r w:rsidR="00E979D9" w:rsidRPr="005C4BBF">
        <w:rPr>
          <w:rFonts w:cstheme="minorHAnsi"/>
        </w:rPr>
        <w:t>presented a</w:t>
      </w:r>
      <w:r w:rsidR="00DB1DD7" w:rsidRPr="005C4BBF">
        <w:rPr>
          <w:rFonts w:cstheme="minorHAnsi"/>
        </w:rPr>
        <w:t xml:space="preserve"> loan request from Demer’s Properties, LLC for $193,750 for 10 years at 4.5%</w:t>
      </w:r>
      <w:r w:rsidR="00E979D9" w:rsidRPr="005C4BBF">
        <w:rPr>
          <w:rFonts w:cstheme="minorHAnsi"/>
        </w:rPr>
        <w:t>.</w:t>
      </w:r>
      <w:r w:rsidR="00DB1DD7" w:rsidRPr="005C4BBF">
        <w:rPr>
          <w:rFonts w:cstheme="minorHAnsi"/>
        </w:rPr>
        <w:t xml:space="preserve"> S. Matton and B. Gladwin spoke in support of the loan.</w:t>
      </w:r>
      <w:r w:rsidR="00E979D9" w:rsidRPr="005C4BBF">
        <w:rPr>
          <w:rFonts w:cstheme="minorHAnsi"/>
        </w:rPr>
        <w:t xml:space="preserve"> A motion was made</w:t>
      </w:r>
      <w:r w:rsidR="004F4E88" w:rsidRPr="005C4BBF">
        <w:rPr>
          <w:rFonts w:cstheme="minorHAnsi"/>
        </w:rPr>
        <w:t xml:space="preserve"> to approve by P. Kelly and seconded by </w:t>
      </w:r>
      <w:r w:rsidR="00E979D9" w:rsidRPr="005C4BBF">
        <w:rPr>
          <w:rFonts w:cstheme="minorHAnsi"/>
        </w:rPr>
        <w:t xml:space="preserve">J. Wright. </w:t>
      </w:r>
      <w:r w:rsidR="004F4E88" w:rsidRPr="005C4BBF">
        <w:rPr>
          <w:rFonts w:cstheme="minorHAnsi"/>
        </w:rPr>
        <w:t>Motion passed unanimously</w:t>
      </w:r>
      <w:r w:rsidR="00E979D9" w:rsidRPr="005C4BBF">
        <w:rPr>
          <w:rFonts w:cstheme="minorHAnsi"/>
        </w:rPr>
        <w:t xml:space="preserve"> with B. Gladwin abstaining.</w:t>
      </w:r>
    </w:p>
    <w:p w:rsidR="004F4E88" w:rsidRPr="005C4BBF" w:rsidRDefault="004F4E88" w:rsidP="007A0ADE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t>M</w:t>
      </w:r>
      <w:r w:rsidR="00D55434" w:rsidRPr="005C4BBF">
        <w:rPr>
          <w:rFonts w:cstheme="minorHAnsi"/>
        </w:rPr>
        <w:t xml:space="preserve">. Siver </w:t>
      </w:r>
      <w:r w:rsidR="00E979D9" w:rsidRPr="005C4BBF">
        <w:rPr>
          <w:rFonts w:cstheme="minorHAnsi"/>
        </w:rPr>
        <w:t xml:space="preserve">presented a modification/work out </w:t>
      </w:r>
      <w:r w:rsidR="00D057FB" w:rsidRPr="005C4BBF">
        <w:rPr>
          <w:rFonts w:cstheme="minorHAnsi"/>
        </w:rPr>
        <w:t xml:space="preserve">request </w:t>
      </w:r>
      <w:r w:rsidR="00E979D9" w:rsidRPr="005C4BBF">
        <w:rPr>
          <w:rFonts w:cstheme="minorHAnsi"/>
        </w:rPr>
        <w:t>for Romalato’s</w:t>
      </w:r>
      <w:r w:rsidR="00D057FB" w:rsidRPr="005C4BBF">
        <w:rPr>
          <w:rFonts w:cstheme="minorHAnsi"/>
        </w:rPr>
        <w:t xml:space="preserve">. Principal moratorium retroactive beginning May 1, 2017 through August 1, 2018. Interest only payments will be made retroactive to NCA and WLDC from May 1, 2017 through August 1, 2018. </w:t>
      </w:r>
      <w:r w:rsidR="00D55434" w:rsidRPr="005C4BBF">
        <w:rPr>
          <w:rFonts w:cstheme="minorHAnsi"/>
        </w:rPr>
        <w:t xml:space="preserve">Motion made to approve by </w:t>
      </w:r>
      <w:r w:rsidR="00D057FB" w:rsidRPr="005C4BBF">
        <w:rPr>
          <w:rFonts w:cstheme="minorHAnsi"/>
        </w:rPr>
        <w:t xml:space="preserve">D. </w:t>
      </w:r>
      <w:r w:rsidR="00977F77" w:rsidRPr="005C4BBF">
        <w:rPr>
          <w:rFonts w:cstheme="minorHAnsi"/>
        </w:rPr>
        <w:t>Zembiec and</w:t>
      </w:r>
      <w:r w:rsidR="00D55434" w:rsidRPr="005C4BBF">
        <w:rPr>
          <w:rFonts w:cstheme="minorHAnsi"/>
        </w:rPr>
        <w:t xml:space="preserve"> seconded by </w:t>
      </w:r>
      <w:r w:rsidR="00D057FB" w:rsidRPr="005C4BBF">
        <w:rPr>
          <w:rFonts w:cstheme="minorHAnsi"/>
        </w:rPr>
        <w:t xml:space="preserve">E. Virkler. </w:t>
      </w:r>
      <w:r w:rsidR="00D55434" w:rsidRPr="005C4BBF">
        <w:rPr>
          <w:rFonts w:cstheme="minorHAnsi"/>
        </w:rPr>
        <w:t>Motion passed unanimously.</w:t>
      </w:r>
    </w:p>
    <w:p w:rsidR="00977F77" w:rsidRPr="005C4BBF" w:rsidRDefault="00D057FB" w:rsidP="00977F77">
      <w:pPr>
        <w:pStyle w:val="ListParagraph"/>
        <w:numPr>
          <w:ilvl w:val="2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t>M. Siver presented a revision to commitment of Taste of Design</w:t>
      </w:r>
      <w:r w:rsidR="00977F77" w:rsidRPr="005C4BBF">
        <w:rPr>
          <w:rFonts w:cstheme="minorHAnsi"/>
        </w:rPr>
        <w:t xml:space="preserve"> c</w:t>
      </w:r>
      <w:r w:rsidRPr="005C4BBF">
        <w:rPr>
          <w:rFonts w:cstheme="minorHAnsi"/>
        </w:rPr>
        <w:t>hanging the collateral position from 1</w:t>
      </w:r>
      <w:r w:rsidRPr="005C4BBF">
        <w:rPr>
          <w:rFonts w:cstheme="minorHAnsi"/>
          <w:vertAlign w:val="superscript"/>
        </w:rPr>
        <w:t>st</w:t>
      </w:r>
      <w:r w:rsidRPr="005C4BBF">
        <w:rPr>
          <w:rFonts w:cstheme="minorHAnsi"/>
        </w:rPr>
        <w:t xml:space="preserve"> co-proportional mortgage and assignment of rents and leases with the JCIDA and a 1</w:t>
      </w:r>
      <w:r w:rsidRPr="005C4BBF">
        <w:rPr>
          <w:rFonts w:cstheme="minorHAnsi"/>
          <w:vertAlign w:val="superscript"/>
        </w:rPr>
        <w:t>st</w:t>
      </w:r>
      <w:r w:rsidRPr="005C4BBF">
        <w:rPr>
          <w:rFonts w:cstheme="minorHAnsi"/>
        </w:rPr>
        <w:t xml:space="preserve"> co-proportional lien position with the JCIDA to the NCA having a sole 1</w:t>
      </w:r>
      <w:r w:rsidRPr="005C4BBF">
        <w:rPr>
          <w:rFonts w:cstheme="minorHAnsi"/>
          <w:vertAlign w:val="superscript"/>
        </w:rPr>
        <w:t>st</w:t>
      </w:r>
      <w:r w:rsidRPr="005C4BBF">
        <w:rPr>
          <w:rFonts w:cstheme="minorHAnsi"/>
        </w:rPr>
        <w:t xml:space="preserve"> mortgage and assignment of rents and leases and a 1</w:t>
      </w:r>
      <w:r w:rsidRPr="005C4BBF">
        <w:rPr>
          <w:rFonts w:cstheme="minorHAnsi"/>
          <w:vertAlign w:val="superscript"/>
        </w:rPr>
        <w:t>st</w:t>
      </w:r>
      <w:r w:rsidRPr="005C4BBF">
        <w:rPr>
          <w:rFonts w:cstheme="minorHAnsi"/>
        </w:rPr>
        <w:t xml:space="preserve"> lien position on business assets. </w:t>
      </w:r>
      <w:r w:rsidR="00977F77" w:rsidRPr="005C4BBF">
        <w:rPr>
          <w:rFonts w:cstheme="minorHAnsi"/>
        </w:rPr>
        <w:t>Motion made to approve by J. Russo and seconded by J. Evans. Motion passed unanimously.</w:t>
      </w:r>
    </w:p>
    <w:p w:rsidR="00D057FB" w:rsidRPr="005C4BBF" w:rsidRDefault="00D057FB" w:rsidP="00977F77">
      <w:pPr>
        <w:spacing w:after="0"/>
        <w:ind w:left="1620"/>
        <w:rPr>
          <w:rFonts w:cstheme="minorHAnsi"/>
        </w:rPr>
      </w:pPr>
    </w:p>
    <w:p w:rsidR="00E664F3" w:rsidRPr="005C4BBF" w:rsidRDefault="00083FEA" w:rsidP="00E664F3">
      <w:pPr>
        <w:pStyle w:val="ListParagraph"/>
        <w:numPr>
          <w:ilvl w:val="1"/>
          <w:numId w:val="28"/>
        </w:numPr>
        <w:spacing w:after="0"/>
        <w:rPr>
          <w:rFonts w:cstheme="minorHAnsi"/>
        </w:rPr>
      </w:pPr>
      <w:r w:rsidRPr="005C4BBF">
        <w:rPr>
          <w:rFonts w:cstheme="minorHAnsi"/>
        </w:rPr>
        <w:t>Port</w:t>
      </w:r>
      <w:r w:rsidR="00D74EEC" w:rsidRPr="005C4BBF">
        <w:rPr>
          <w:rFonts w:cstheme="minorHAnsi"/>
        </w:rPr>
        <w:t>folio</w:t>
      </w:r>
      <w:r w:rsidR="00820F0F" w:rsidRPr="005C4BBF">
        <w:rPr>
          <w:rFonts w:cstheme="minorHAnsi"/>
        </w:rPr>
        <w:t xml:space="preserve"> Report</w:t>
      </w:r>
      <w:r w:rsidR="00CF4DAB" w:rsidRPr="005C4BBF">
        <w:rPr>
          <w:rFonts w:cstheme="minorHAnsi"/>
        </w:rPr>
        <w:t xml:space="preserve"> </w:t>
      </w:r>
    </w:p>
    <w:p w:rsidR="006F5F7E" w:rsidRPr="005C4BBF" w:rsidRDefault="009B4297" w:rsidP="006F5F7E">
      <w:pPr>
        <w:pStyle w:val="ListParagraph"/>
        <w:numPr>
          <w:ilvl w:val="2"/>
          <w:numId w:val="15"/>
        </w:numPr>
        <w:spacing w:after="0"/>
        <w:ind w:left="1620"/>
        <w:rPr>
          <w:rFonts w:cstheme="minorHAnsi"/>
        </w:rPr>
      </w:pPr>
      <w:r w:rsidRPr="005C4BBF">
        <w:rPr>
          <w:rFonts w:cstheme="minorHAnsi"/>
        </w:rPr>
        <w:t>M. Siver re</w:t>
      </w:r>
      <w:r w:rsidR="00910346" w:rsidRPr="005C4BBF">
        <w:rPr>
          <w:rFonts w:cstheme="minorHAnsi"/>
        </w:rPr>
        <w:t xml:space="preserve">viewed the Summary Loan Report and </w:t>
      </w:r>
      <w:r w:rsidR="00D631DF" w:rsidRPr="005C4BBF">
        <w:rPr>
          <w:rFonts w:cstheme="minorHAnsi"/>
        </w:rPr>
        <w:t xml:space="preserve">reported </w:t>
      </w:r>
      <w:r w:rsidR="00A47242" w:rsidRPr="005C4BBF">
        <w:rPr>
          <w:rFonts w:cstheme="minorHAnsi"/>
        </w:rPr>
        <w:t xml:space="preserve">that </w:t>
      </w:r>
      <w:r w:rsidR="00977F77" w:rsidRPr="005C4BBF">
        <w:rPr>
          <w:rFonts w:cstheme="minorHAnsi"/>
        </w:rPr>
        <w:t xml:space="preserve">Mace Chasm Farm was 4 months behind but </w:t>
      </w:r>
      <w:r w:rsidR="00A67B14" w:rsidRPr="005C4BBF">
        <w:rPr>
          <w:rFonts w:cstheme="minorHAnsi"/>
        </w:rPr>
        <w:t>expected to catch-up.</w:t>
      </w:r>
      <w:r w:rsidR="00585724" w:rsidRPr="005C4BBF">
        <w:rPr>
          <w:rFonts w:cstheme="minorHAnsi"/>
        </w:rPr>
        <w:t xml:space="preserve"> </w:t>
      </w:r>
      <w:r w:rsidR="006F5F7E" w:rsidRPr="005C4BBF">
        <w:rPr>
          <w:rFonts w:cstheme="minorHAnsi"/>
        </w:rPr>
        <w:t xml:space="preserve"> </w:t>
      </w:r>
    </w:p>
    <w:p w:rsidR="00AF44F4" w:rsidRPr="005C4BBF" w:rsidRDefault="0065709B" w:rsidP="00AF44F4">
      <w:pPr>
        <w:pStyle w:val="ListParagraph"/>
        <w:numPr>
          <w:ilvl w:val="0"/>
          <w:numId w:val="28"/>
        </w:numPr>
        <w:spacing w:before="240"/>
        <w:ind w:left="360"/>
        <w:rPr>
          <w:rFonts w:cstheme="minorHAnsi"/>
        </w:rPr>
      </w:pPr>
      <w:r w:rsidRPr="005C4BBF">
        <w:rPr>
          <w:rFonts w:cstheme="minorHAnsi"/>
          <w:u w:val="single"/>
        </w:rPr>
        <w:t>Education</w:t>
      </w:r>
      <w:r w:rsidR="00B94FDB" w:rsidRPr="005C4BBF">
        <w:rPr>
          <w:rFonts w:cstheme="minorHAnsi"/>
          <w:u w:val="single"/>
        </w:rPr>
        <w:t xml:space="preserve"> and Outreach</w:t>
      </w:r>
      <w:r w:rsidRPr="005C4BBF">
        <w:rPr>
          <w:rFonts w:cstheme="minorHAnsi"/>
          <w:u w:val="single"/>
        </w:rPr>
        <w:t xml:space="preserve"> Committee:</w:t>
      </w:r>
      <w:r w:rsidRPr="005C4BBF">
        <w:rPr>
          <w:rFonts w:cstheme="minorHAnsi"/>
        </w:rPr>
        <w:t xml:space="preserve"> </w:t>
      </w:r>
      <w:r w:rsidR="00FB1928" w:rsidRPr="005C4BBF">
        <w:rPr>
          <w:rFonts w:cstheme="minorHAnsi"/>
        </w:rPr>
        <w:t xml:space="preserve"> </w:t>
      </w:r>
      <w:r w:rsidR="000969BE" w:rsidRPr="005C4BBF">
        <w:rPr>
          <w:rFonts w:cstheme="minorHAnsi"/>
        </w:rPr>
        <w:t xml:space="preserve">M. Capone reported that </w:t>
      </w:r>
      <w:r w:rsidR="003F1448" w:rsidRPr="005C4BBF">
        <w:rPr>
          <w:rFonts w:cstheme="minorHAnsi"/>
        </w:rPr>
        <w:t xml:space="preserve">the </w:t>
      </w:r>
      <w:r w:rsidR="00A67B14" w:rsidRPr="005C4BBF">
        <w:rPr>
          <w:rFonts w:cstheme="minorHAnsi"/>
        </w:rPr>
        <w:t>Governor Cuomo’s budget has been released and the next Education and Outreach meeting will be held Wednesday, January 24</w:t>
      </w:r>
      <w:r w:rsidR="00A67B14" w:rsidRPr="005C4BBF">
        <w:rPr>
          <w:rFonts w:cstheme="minorHAnsi"/>
          <w:vertAlign w:val="superscript"/>
        </w:rPr>
        <w:t>th</w:t>
      </w:r>
      <w:r w:rsidR="00A67B14" w:rsidRPr="005C4BBF">
        <w:rPr>
          <w:rFonts w:cstheme="minorHAnsi"/>
        </w:rPr>
        <w:t xml:space="preserve"> at 2:00 pm via teleconference. All NCA members are invited to attend and a </w:t>
      </w:r>
      <w:proofErr w:type="gramStart"/>
      <w:r w:rsidR="00A67B14" w:rsidRPr="005C4BBF">
        <w:rPr>
          <w:rFonts w:cstheme="minorHAnsi"/>
        </w:rPr>
        <w:t>separate  email</w:t>
      </w:r>
      <w:proofErr w:type="gramEnd"/>
      <w:r w:rsidR="00A67B14" w:rsidRPr="005C4BBF">
        <w:rPr>
          <w:rFonts w:cstheme="minorHAnsi"/>
        </w:rPr>
        <w:t xml:space="preserve"> is being sent with details..</w:t>
      </w:r>
    </w:p>
    <w:p w:rsidR="00F56036" w:rsidRPr="005C4BBF" w:rsidRDefault="00F56036" w:rsidP="00585724">
      <w:pPr>
        <w:pStyle w:val="ListParagraph"/>
        <w:numPr>
          <w:ilvl w:val="0"/>
          <w:numId w:val="28"/>
        </w:numPr>
        <w:spacing w:before="240"/>
        <w:ind w:left="360"/>
        <w:rPr>
          <w:rFonts w:cstheme="minorHAnsi"/>
        </w:rPr>
      </w:pPr>
      <w:r w:rsidRPr="005C4BBF">
        <w:rPr>
          <w:rFonts w:cstheme="minorHAnsi"/>
          <w:u w:val="single"/>
        </w:rPr>
        <w:t>Audit/Finance Committee</w:t>
      </w:r>
      <w:r w:rsidR="00B66943" w:rsidRPr="005C4BBF">
        <w:rPr>
          <w:rFonts w:cstheme="minorHAnsi"/>
          <w:u w:val="single"/>
        </w:rPr>
        <w:t>:</w:t>
      </w:r>
      <w:r w:rsidR="00B66943" w:rsidRPr="005C4BBF">
        <w:rPr>
          <w:rFonts w:cstheme="minorHAnsi"/>
        </w:rPr>
        <w:t xml:space="preserve">  </w:t>
      </w:r>
      <w:r w:rsidR="00A67B14" w:rsidRPr="005C4BBF">
        <w:rPr>
          <w:rFonts w:cstheme="minorHAnsi"/>
        </w:rPr>
        <w:t xml:space="preserve">E. Virkler reported that </w:t>
      </w:r>
      <w:r w:rsidR="00E22F17" w:rsidRPr="005C4BBF">
        <w:rPr>
          <w:rFonts w:cstheme="minorHAnsi"/>
        </w:rPr>
        <w:t xml:space="preserve">the sale of a 16” </w:t>
      </w:r>
      <w:r w:rsidR="00A67B14" w:rsidRPr="005C4BBF">
        <w:rPr>
          <w:rFonts w:cstheme="minorHAnsi"/>
        </w:rPr>
        <w:t xml:space="preserve">napkin folder </w:t>
      </w:r>
      <w:r w:rsidR="00E22F17" w:rsidRPr="005C4BBF">
        <w:rPr>
          <w:rFonts w:cstheme="minorHAnsi"/>
        </w:rPr>
        <w:t>from Florelle is pending</w:t>
      </w:r>
      <w:r w:rsidR="006D502D" w:rsidRPr="005C4BBF">
        <w:rPr>
          <w:rFonts w:cstheme="minorHAnsi"/>
        </w:rPr>
        <w:t xml:space="preserve">; </w:t>
      </w:r>
      <w:r w:rsidR="00E22F17" w:rsidRPr="005C4BBF">
        <w:rPr>
          <w:rFonts w:cstheme="minorHAnsi"/>
        </w:rPr>
        <w:t xml:space="preserve">with NCA proceeds of $2,173 and total </w:t>
      </w:r>
      <w:r w:rsidR="006D502D" w:rsidRPr="005C4BBF">
        <w:rPr>
          <w:rFonts w:cstheme="minorHAnsi"/>
        </w:rPr>
        <w:t xml:space="preserve">amount received/pending </w:t>
      </w:r>
      <w:r w:rsidR="00E22F17" w:rsidRPr="005C4BBF">
        <w:rPr>
          <w:rFonts w:cstheme="minorHAnsi"/>
        </w:rPr>
        <w:t xml:space="preserve"> to date of $32,371.18.</w:t>
      </w:r>
    </w:p>
    <w:p w:rsidR="00B66943" w:rsidRPr="005C4BBF" w:rsidRDefault="00B66943" w:rsidP="00585724">
      <w:pPr>
        <w:pStyle w:val="NoSpacing"/>
        <w:numPr>
          <w:ilvl w:val="0"/>
          <w:numId w:val="28"/>
        </w:numPr>
        <w:ind w:left="360"/>
        <w:rPr>
          <w:rFonts w:cstheme="minorHAnsi"/>
          <w:u w:val="single"/>
        </w:rPr>
      </w:pPr>
      <w:r w:rsidRPr="005C4BBF">
        <w:rPr>
          <w:rFonts w:cstheme="minorHAnsi"/>
          <w:u w:val="single"/>
        </w:rPr>
        <w:t>Communications and Membership Committee:</w:t>
      </w:r>
      <w:r w:rsidRPr="005C4BBF">
        <w:rPr>
          <w:rFonts w:cstheme="minorHAnsi"/>
        </w:rPr>
        <w:t xml:space="preserve">   </w:t>
      </w:r>
    </w:p>
    <w:p w:rsidR="006D502D" w:rsidRPr="005C4BBF" w:rsidRDefault="00B66943" w:rsidP="00B66943">
      <w:pPr>
        <w:pStyle w:val="ListParagraph"/>
        <w:numPr>
          <w:ilvl w:val="1"/>
          <w:numId w:val="28"/>
        </w:numPr>
        <w:rPr>
          <w:rFonts w:cstheme="minorHAnsi"/>
        </w:rPr>
      </w:pPr>
      <w:r w:rsidRPr="005C4BBF">
        <w:rPr>
          <w:rFonts w:cstheme="minorHAnsi"/>
          <w:u w:val="single"/>
        </w:rPr>
        <w:t>NCA Website</w:t>
      </w:r>
      <w:r w:rsidRPr="005C4BBF">
        <w:rPr>
          <w:rFonts w:cstheme="minorHAnsi"/>
        </w:rPr>
        <w:t xml:space="preserve">: </w:t>
      </w:r>
      <w:r w:rsidR="006D502D" w:rsidRPr="005C4BBF">
        <w:rPr>
          <w:rFonts w:cstheme="minorHAnsi"/>
        </w:rPr>
        <w:t xml:space="preserve">J. Russo reported that </w:t>
      </w:r>
      <w:r w:rsidR="00585724" w:rsidRPr="005C4BBF">
        <w:rPr>
          <w:rFonts w:cstheme="minorHAnsi"/>
        </w:rPr>
        <w:t xml:space="preserve">that the new NCA website is </w:t>
      </w:r>
      <w:r w:rsidR="006D502D" w:rsidRPr="005C4BBF">
        <w:rPr>
          <w:rFonts w:cstheme="minorHAnsi"/>
        </w:rPr>
        <w:t>live, and content is being inputted. Target completion is 3/31/18.</w:t>
      </w:r>
    </w:p>
    <w:p w:rsidR="0097389B" w:rsidRPr="005C4BBF" w:rsidRDefault="006D502D" w:rsidP="00B66943">
      <w:pPr>
        <w:pStyle w:val="ListParagraph"/>
        <w:numPr>
          <w:ilvl w:val="1"/>
          <w:numId w:val="28"/>
        </w:numPr>
        <w:rPr>
          <w:rFonts w:cstheme="minorHAnsi"/>
        </w:rPr>
      </w:pPr>
      <w:r w:rsidRPr="005C4BBF">
        <w:rPr>
          <w:rFonts w:cstheme="minorHAnsi"/>
          <w:u w:val="single"/>
        </w:rPr>
        <w:t>Annual Meeting and Fall Forum</w:t>
      </w:r>
      <w:r w:rsidRPr="005C4BBF">
        <w:rPr>
          <w:rFonts w:cstheme="minorHAnsi"/>
        </w:rPr>
        <w:t>: J. Russo reported that planning is underway for both events. The Annual Meeting is scheduled for the third week in June and will include a keynote speaker. The Fall Forum will feature a panel format.</w:t>
      </w:r>
    </w:p>
    <w:p w:rsidR="00057424" w:rsidRPr="005C4BBF" w:rsidRDefault="006D31C7" w:rsidP="00A47242">
      <w:pPr>
        <w:pStyle w:val="NoSpacing"/>
        <w:numPr>
          <w:ilvl w:val="0"/>
          <w:numId w:val="28"/>
        </w:numPr>
        <w:ind w:left="360"/>
        <w:rPr>
          <w:rFonts w:cstheme="minorHAnsi"/>
        </w:rPr>
      </w:pPr>
      <w:r w:rsidRPr="005C4BBF">
        <w:rPr>
          <w:rFonts w:cstheme="minorHAnsi"/>
          <w:u w:val="single"/>
        </w:rPr>
        <w:t xml:space="preserve">Authority Transition </w:t>
      </w:r>
      <w:r w:rsidR="000708CC" w:rsidRPr="005C4BBF">
        <w:rPr>
          <w:rFonts w:cstheme="minorHAnsi"/>
          <w:u w:val="single"/>
        </w:rPr>
        <w:t>Committee:</w:t>
      </w:r>
      <w:r w:rsidR="00A7099A" w:rsidRPr="005C4BBF">
        <w:rPr>
          <w:rFonts w:cstheme="minorHAnsi"/>
        </w:rPr>
        <w:t xml:space="preserve"> </w:t>
      </w:r>
      <w:r w:rsidR="00507454" w:rsidRPr="005C4BBF">
        <w:rPr>
          <w:rFonts w:cstheme="minorHAnsi"/>
        </w:rPr>
        <w:t xml:space="preserve">M. Capone reported that the </w:t>
      </w:r>
      <w:r w:rsidR="00AF05DE" w:rsidRPr="005C4BBF">
        <w:rPr>
          <w:rFonts w:cstheme="minorHAnsi"/>
        </w:rPr>
        <w:t>required ABO policies and p</w:t>
      </w:r>
      <w:r w:rsidR="006D502D" w:rsidRPr="005C4BBF">
        <w:rPr>
          <w:rFonts w:cstheme="minorHAnsi"/>
        </w:rPr>
        <w:t>rocedures</w:t>
      </w:r>
      <w:r w:rsidR="00AF05DE" w:rsidRPr="005C4BBF">
        <w:rPr>
          <w:rFonts w:cstheme="minorHAnsi"/>
        </w:rPr>
        <w:t xml:space="preserve"> </w:t>
      </w:r>
      <w:r w:rsidR="006D502D" w:rsidRPr="005C4BBF">
        <w:rPr>
          <w:rFonts w:cstheme="minorHAnsi"/>
        </w:rPr>
        <w:t>have submitted to the membership for review</w:t>
      </w:r>
      <w:r w:rsidR="0032699B" w:rsidRPr="005C4BBF">
        <w:rPr>
          <w:rFonts w:cstheme="minorHAnsi"/>
        </w:rPr>
        <w:t xml:space="preserve">, </w:t>
      </w:r>
      <w:proofErr w:type="gramStart"/>
      <w:r w:rsidR="0032699B" w:rsidRPr="005C4BBF">
        <w:rPr>
          <w:rFonts w:cstheme="minorHAnsi"/>
        </w:rPr>
        <w:t>and  recommendation</w:t>
      </w:r>
      <w:proofErr w:type="gramEnd"/>
      <w:r w:rsidR="0032699B" w:rsidRPr="005C4BBF">
        <w:rPr>
          <w:rFonts w:cstheme="minorHAnsi"/>
        </w:rPr>
        <w:t xml:space="preserve"> for approval is planned for the February NCA Board of Directors meeting.</w:t>
      </w:r>
      <w:r w:rsidR="00A47242" w:rsidRPr="005C4BBF">
        <w:rPr>
          <w:rFonts w:cstheme="minorHAnsi"/>
        </w:rPr>
        <w:t xml:space="preserve"> </w:t>
      </w:r>
    </w:p>
    <w:p w:rsidR="00AF05DE" w:rsidRPr="005C4BBF" w:rsidRDefault="00AF05DE" w:rsidP="00AF05DE">
      <w:pPr>
        <w:pStyle w:val="NoSpacing"/>
        <w:rPr>
          <w:rFonts w:cstheme="minorHAnsi"/>
        </w:rPr>
      </w:pPr>
    </w:p>
    <w:p w:rsidR="00AF05DE" w:rsidRPr="00DD59E9" w:rsidRDefault="00AF05DE" w:rsidP="00DB5E23">
      <w:pPr>
        <w:pStyle w:val="NoSpacing"/>
        <w:numPr>
          <w:ilvl w:val="0"/>
          <w:numId w:val="41"/>
        </w:numPr>
        <w:rPr>
          <w:rFonts w:cstheme="minorHAnsi"/>
        </w:rPr>
      </w:pPr>
      <w:r w:rsidRPr="005C4BBF">
        <w:rPr>
          <w:rFonts w:cstheme="minorHAnsi"/>
          <w:u w:val="single"/>
        </w:rPr>
        <w:t>Nominating</w:t>
      </w:r>
      <w:r w:rsidRPr="00AF05DE">
        <w:rPr>
          <w:rFonts w:cstheme="minorHAnsi"/>
          <w:u w:val="single"/>
        </w:rPr>
        <w:t xml:space="preserve"> Committee</w:t>
      </w:r>
      <w:r>
        <w:rPr>
          <w:rFonts w:cstheme="minorHAnsi"/>
        </w:rPr>
        <w:t xml:space="preserve">: </w:t>
      </w:r>
      <w:r w:rsidR="00A47242">
        <w:rPr>
          <w:rFonts w:cstheme="minorHAnsi"/>
        </w:rPr>
        <w:t xml:space="preserve"> No report.</w:t>
      </w:r>
    </w:p>
    <w:p w:rsidR="000708CC" w:rsidRPr="00DD59E9" w:rsidRDefault="000708CC" w:rsidP="00DE5108">
      <w:pPr>
        <w:pStyle w:val="NoSpacing"/>
        <w:rPr>
          <w:rFonts w:cstheme="minorHAnsi"/>
        </w:rPr>
      </w:pPr>
    </w:p>
    <w:p w:rsidR="001772F3" w:rsidRPr="00DD59E9" w:rsidRDefault="0065709B" w:rsidP="00631B1D">
      <w:pPr>
        <w:spacing w:after="0" w:line="240" w:lineRule="auto"/>
        <w:rPr>
          <w:rFonts w:cstheme="minorHAnsi"/>
        </w:rPr>
      </w:pPr>
      <w:r w:rsidRPr="00DD59E9">
        <w:rPr>
          <w:rFonts w:cstheme="minorHAnsi"/>
          <w:u w:val="single"/>
        </w:rPr>
        <w:t>Old Business</w:t>
      </w:r>
      <w:r w:rsidRPr="00DD59E9">
        <w:rPr>
          <w:rFonts w:cstheme="minorHAnsi"/>
        </w:rPr>
        <w:t xml:space="preserve">:  </w:t>
      </w:r>
      <w:r w:rsidR="00203E19" w:rsidRPr="00DD59E9">
        <w:rPr>
          <w:rFonts w:cstheme="minorHAnsi"/>
        </w:rPr>
        <w:t>None.</w:t>
      </w:r>
      <w:r w:rsidR="00ED7429" w:rsidRPr="00DD59E9">
        <w:rPr>
          <w:rFonts w:cstheme="minorHAnsi"/>
        </w:rPr>
        <w:t xml:space="preserve"> </w:t>
      </w:r>
    </w:p>
    <w:p w:rsidR="00ED7429" w:rsidRPr="00DD59E9" w:rsidRDefault="00ED7429" w:rsidP="001B7F5D">
      <w:pPr>
        <w:pStyle w:val="NoSpacing"/>
        <w:rPr>
          <w:rFonts w:cstheme="minorHAnsi"/>
          <w:u w:val="single"/>
        </w:rPr>
      </w:pPr>
    </w:p>
    <w:p w:rsidR="00AF05DE" w:rsidRDefault="0065709B" w:rsidP="00A243B4">
      <w:pPr>
        <w:pStyle w:val="NoSpacing"/>
        <w:rPr>
          <w:rFonts w:cstheme="minorHAnsi"/>
        </w:rPr>
      </w:pPr>
      <w:r w:rsidRPr="00DD59E9">
        <w:rPr>
          <w:rFonts w:cstheme="minorHAnsi"/>
          <w:u w:val="single"/>
        </w:rPr>
        <w:t>New Business:</w:t>
      </w:r>
      <w:r w:rsidRPr="00DD59E9">
        <w:rPr>
          <w:rFonts w:cstheme="minorHAnsi"/>
        </w:rPr>
        <w:t xml:space="preserve">  </w:t>
      </w:r>
      <w:r w:rsidR="0032699B">
        <w:rPr>
          <w:rFonts w:cstheme="minorHAnsi"/>
        </w:rPr>
        <w:t xml:space="preserve">The 2018 schedule of NCA Board meetings was reviewed. </w:t>
      </w:r>
      <w:r w:rsidR="00A47242" w:rsidRPr="00D55434">
        <w:rPr>
          <w:rFonts w:cstheme="minorHAnsi"/>
        </w:rPr>
        <w:t xml:space="preserve">Motion made to approve by </w:t>
      </w:r>
      <w:r w:rsidR="0032699B">
        <w:rPr>
          <w:rFonts w:cstheme="minorHAnsi"/>
        </w:rPr>
        <w:t xml:space="preserve">P. Kelly and </w:t>
      </w:r>
      <w:proofErr w:type="spellStart"/>
      <w:r w:rsidR="00A47242" w:rsidRPr="00D55434">
        <w:rPr>
          <w:rFonts w:cstheme="minorHAnsi"/>
        </w:rPr>
        <w:t>and</w:t>
      </w:r>
      <w:proofErr w:type="spellEnd"/>
      <w:r w:rsidR="00A47242" w:rsidRPr="00D55434">
        <w:rPr>
          <w:rFonts w:cstheme="minorHAnsi"/>
        </w:rPr>
        <w:t xml:space="preserve"> seconded by </w:t>
      </w:r>
      <w:r w:rsidR="0032699B">
        <w:rPr>
          <w:rFonts w:cstheme="minorHAnsi"/>
        </w:rPr>
        <w:t xml:space="preserve">D. Zembiec. </w:t>
      </w:r>
      <w:r w:rsidR="00A47242">
        <w:rPr>
          <w:rFonts w:cstheme="minorHAnsi"/>
        </w:rPr>
        <w:t xml:space="preserve"> </w:t>
      </w:r>
      <w:r w:rsidR="00A47242" w:rsidRPr="00D55434">
        <w:rPr>
          <w:rFonts w:cstheme="minorHAnsi"/>
        </w:rPr>
        <w:t>Motion passed unanimously</w:t>
      </w:r>
    </w:p>
    <w:p w:rsidR="00AF05DE" w:rsidRDefault="00AF05DE" w:rsidP="00A243B4">
      <w:pPr>
        <w:pStyle w:val="NoSpacing"/>
        <w:rPr>
          <w:rFonts w:cstheme="minorHAnsi"/>
        </w:rPr>
      </w:pPr>
    </w:p>
    <w:p w:rsidR="00730EF7" w:rsidRPr="00DD59E9" w:rsidRDefault="0065709B" w:rsidP="0046472F">
      <w:pPr>
        <w:rPr>
          <w:rFonts w:cstheme="minorHAnsi"/>
        </w:rPr>
      </w:pPr>
      <w:r w:rsidRPr="00DD59E9">
        <w:rPr>
          <w:rFonts w:cstheme="minorHAnsi"/>
          <w:u w:val="single"/>
        </w:rPr>
        <w:t xml:space="preserve">Adjournment: </w:t>
      </w:r>
      <w:r w:rsidR="00590594" w:rsidRPr="00DD59E9">
        <w:rPr>
          <w:rFonts w:cstheme="minorHAnsi"/>
        </w:rPr>
        <w:t xml:space="preserve"> </w:t>
      </w:r>
      <w:r w:rsidR="001D62FC" w:rsidRPr="00DD59E9">
        <w:rPr>
          <w:rFonts w:cstheme="minorHAnsi"/>
        </w:rPr>
        <w:t xml:space="preserve"> </w:t>
      </w:r>
      <w:r w:rsidR="0032699B">
        <w:rPr>
          <w:rFonts w:cstheme="minorHAnsi"/>
        </w:rPr>
        <w:t xml:space="preserve">Vice President Charette </w:t>
      </w:r>
      <w:r w:rsidR="006D31C7" w:rsidRPr="00DD59E9">
        <w:rPr>
          <w:rFonts w:cstheme="minorHAnsi"/>
        </w:rPr>
        <w:t>adjourn</w:t>
      </w:r>
      <w:r w:rsidR="00507454">
        <w:rPr>
          <w:rFonts w:cstheme="minorHAnsi"/>
        </w:rPr>
        <w:t>ed</w:t>
      </w:r>
      <w:r w:rsidR="006D31C7" w:rsidRPr="00DD59E9">
        <w:rPr>
          <w:rFonts w:cstheme="minorHAnsi"/>
        </w:rPr>
        <w:t xml:space="preserve"> the meeting</w:t>
      </w:r>
      <w:r w:rsidR="00507454">
        <w:rPr>
          <w:rFonts w:cstheme="minorHAnsi"/>
        </w:rPr>
        <w:t xml:space="preserve"> at approximately 11:</w:t>
      </w:r>
      <w:r w:rsidR="0032699B">
        <w:rPr>
          <w:rFonts w:cstheme="minorHAnsi"/>
        </w:rPr>
        <w:t>30</w:t>
      </w:r>
      <w:r w:rsidR="00507454">
        <w:rPr>
          <w:rFonts w:cstheme="minorHAnsi"/>
        </w:rPr>
        <w:t>am</w:t>
      </w:r>
      <w:r w:rsidR="0032699B">
        <w:rPr>
          <w:rFonts w:cstheme="minorHAnsi"/>
        </w:rPr>
        <w:t xml:space="preserve">. </w:t>
      </w:r>
    </w:p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  <w:gridCol w:w="4"/>
      </w:tblGrid>
      <w:tr w:rsidR="00086AE2" w:rsidRPr="00DD59E9" w:rsidTr="00086AE2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30" w:type="dxa"/>
              <w:left w:w="0" w:type="dxa"/>
              <w:bottom w:w="0" w:type="dxa"/>
              <w:right w:w="225" w:type="dxa"/>
            </w:tcMar>
            <w:hideMark/>
          </w:tcPr>
          <w:p w:rsidR="009A7F6D" w:rsidRDefault="00040A86" w:rsidP="009A7F6D">
            <w:pPr>
              <w:divId w:val="1640766050"/>
            </w:pPr>
            <w:r w:rsidRPr="00DD59E9">
              <w:rPr>
                <w:rFonts w:cstheme="minorHAnsi"/>
                <w:u w:val="single"/>
              </w:rPr>
              <w:t>Next Meeting Date:</w:t>
            </w:r>
            <w:r w:rsidRPr="00DD59E9">
              <w:rPr>
                <w:rFonts w:cstheme="minorHAnsi"/>
              </w:rPr>
              <w:t xml:space="preserve">   </w:t>
            </w:r>
            <w:r w:rsidR="009A7F6D" w:rsidRPr="004E2B49">
              <w:t xml:space="preserve">The next meeting will be held at 11:00 a.m. </w:t>
            </w:r>
            <w:r w:rsidR="009A7F6D">
              <w:t xml:space="preserve">on </w:t>
            </w:r>
            <w:r w:rsidR="009A7F6D" w:rsidRPr="004E2B49">
              <w:t xml:space="preserve">Wednesday, </w:t>
            </w:r>
            <w:r w:rsidR="0032699B">
              <w:t xml:space="preserve">February 21, </w:t>
            </w:r>
            <w:r w:rsidR="009A7F6D">
              <w:t>20</w:t>
            </w:r>
            <w:r w:rsidR="009A7F6D" w:rsidRPr="004E2B49">
              <w:t>1</w:t>
            </w:r>
            <w:r w:rsidR="00A47242">
              <w:t>8</w:t>
            </w:r>
            <w:r w:rsidR="009A7F6D" w:rsidRPr="004E2B49">
              <w:t xml:space="preserve"> via AccuConference: 1-800-977-8002, Participant Code 368009#</w:t>
            </w:r>
          </w:p>
          <w:p w:rsidR="00086AE2" w:rsidRPr="00DD59E9" w:rsidRDefault="00086AE2" w:rsidP="00086AE2">
            <w:pPr>
              <w:spacing w:after="0" w:line="240" w:lineRule="auto"/>
              <w:divId w:val="1640766050"/>
              <w:rPr>
                <w:rFonts w:eastAsia="Times New Roman" w:cstheme="minorHAnsi"/>
                <w:b/>
                <w:bCs/>
                <w:color w:val="9B9B9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6AE2" w:rsidRPr="00DD59E9" w:rsidRDefault="00086AE2" w:rsidP="00086A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:rsidR="00A3794B" w:rsidRPr="00DD59E9" w:rsidRDefault="00A3794B" w:rsidP="00086AE2">
      <w:pPr>
        <w:rPr>
          <w:rFonts w:cstheme="minorHAnsi"/>
        </w:rPr>
      </w:pPr>
    </w:p>
    <w:sectPr w:rsidR="00A3794B" w:rsidRPr="00DD59E9" w:rsidSect="00DC1D01">
      <w:headerReference w:type="default" r:id="rId8"/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F2" w:rsidRDefault="006923F2" w:rsidP="00744F59">
      <w:pPr>
        <w:spacing w:after="0" w:line="240" w:lineRule="auto"/>
      </w:pPr>
      <w:r>
        <w:separator/>
      </w:r>
    </w:p>
  </w:endnote>
  <w:endnote w:type="continuationSeparator" w:id="0">
    <w:p w:rsidR="006923F2" w:rsidRDefault="006923F2" w:rsidP="0074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F2" w:rsidRDefault="006923F2" w:rsidP="00744F59">
      <w:pPr>
        <w:spacing w:after="0" w:line="240" w:lineRule="auto"/>
      </w:pPr>
      <w:r>
        <w:separator/>
      </w:r>
    </w:p>
  </w:footnote>
  <w:footnote w:type="continuationSeparator" w:id="0">
    <w:p w:rsidR="006923F2" w:rsidRDefault="006923F2" w:rsidP="0074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E07" w:rsidRDefault="002C4E07">
    <w:pPr>
      <w:pStyle w:val="Header"/>
    </w:pPr>
    <w:r>
      <w:rPr>
        <w:noProof/>
      </w:rPr>
      <w:drawing>
        <wp:inline distT="0" distB="0" distL="0" distR="0">
          <wp:extent cx="5943600" cy="1386840"/>
          <wp:effectExtent l="0" t="0" r="0" b="0"/>
          <wp:docPr id="2" name="Picture 2" descr="North Country Alli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 Country Alli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4C"/>
    <w:multiLevelType w:val="hybridMultilevel"/>
    <w:tmpl w:val="FA9C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50F"/>
    <w:multiLevelType w:val="hybridMultilevel"/>
    <w:tmpl w:val="9F0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62DF4"/>
    <w:multiLevelType w:val="hybridMultilevel"/>
    <w:tmpl w:val="5BE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C0F7E"/>
    <w:multiLevelType w:val="hybridMultilevel"/>
    <w:tmpl w:val="7B585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BE1CBC"/>
    <w:multiLevelType w:val="hybridMultilevel"/>
    <w:tmpl w:val="1A823C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D7E1AF2"/>
    <w:multiLevelType w:val="hybridMultilevel"/>
    <w:tmpl w:val="7B585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9425A9"/>
    <w:multiLevelType w:val="hybridMultilevel"/>
    <w:tmpl w:val="03703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4F3154"/>
    <w:multiLevelType w:val="hybridMultilevel"/>
    <w:tmpl w:val="094E70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16897"/>
    <w:multiLevelType w:val="hybridMultilevel"/>
    <w:tmpl w:val="E32EEEA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D959C6"/>
    <w:multiLevelType w:val="hybridMultilevel"/>
    <w:tmpl w:val="9E7C646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5C23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D36B44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48753D"/>
    <w:multiLevelType w:val="hybridMultilevel"/>
    <w:tmpl w:val="0D96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44B3A"/>
    <w:multiLevelType w:val="hybridMultilevel"/>
    <w:tmpl w:val="BA26B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C40D85"/>
    <w:multiLevelType w:val="hybridMultilevel"/>
    <w:tmpl w:val="A4B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22516"/>
    <w:multiLevelType w:val="hybridMultilevel"/>
    <w:tmpl w:val="0E344F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63312"/>
    <w:multiLevelType w:val="hybridMultilevel"/>
    <w:tmpl w:val="E244D308"/>
    <w:lvl w:ilvl="0" w:tplc="15C23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D372C"/>
    <w:multiLevelType w:val="hybridMultilevel"/>
    <w:tmpl w:val="AE2654D0"/>
    <w:lvl w:ilvl="0" w:tplc="8D2EC0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626E6"/>
    <w:multiLevelType w:val="hybridMultilevel"/>
    <w:tmpl w:val="DB4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A35DF"/>
    <w:multiLevelType w:val="hybridMultilevel"/>
    <w:tmpl w:val="F462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A1D53"/>
    <w:multiLevelType w:val="hybridMultilevel"/>
    <w:tmpl w:val="04F0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933C8"/>
    <w:multiLevelType w:val="hybridMultilevel"/>
    <w:tmpl w:val="FB40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B3C02"/>
    <w:multiLevelType w:val="hybridMultilevel"/>
    <w:tmpl w:val="CF5C88CA"/>
    <w:lvl w:ilvl="0" w:tplc="5F047E34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3103D"/>
    <w:multiLevelType w:val="hybridMultilevel"/>
    <w:tmpl w:val="47FE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D0957"/>
    <w:multiLevelType w:val="hybridMultilevel"/>
    <w:tmpl w:val="178A8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3309"/>
    <w:multiLevelType w:val="hybridMultilevel"/>
    <w:tmpl w:val="9CFE4C9A"/>
    <w:lvl w:ilvl="0" w:tplc="E89AE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B1439"/>
    <w:multiLevelType w:val="hybridMultilevel"/>
    <w:tmpl w:val="259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B65EF"/>
    <w:multiLevelType w:val="hybridMultilevel"/>
    <w:tmpl w:val="75E8B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C86ED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9D36B44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391441"/>
    <w:multiLevelType w:val="hybridMultilevel"/>
    <w:tmpl w:val="7A7ECC0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AF3D8D"/>
    <w:multiLevelType w:val="hybridMultilevel"/>
    <w:tmpl w:val="007C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F3795"/>
    <w:multiLevelType w:val="hybridMultilevel"/>
    <w:tmpl w:val="14FC8D3E"/>
    <w:lvl w:ilvl="0" w:tplc="8D2EC0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863C7"/>
    <w:multiLevelType w:val="hybridMultilevel"/>
    <w:tmpl w:val="4800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544A"/>
    <w:multiLevelType w:val="hybridMultilevel"/>
    <w:tmpl w:val="610A2FB4"/>
    <w:lvl w:ilvl="0" w:tplc="8C5655E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E6F61"/>
    <w:multiLevelType w:val="hybridMultilevel"/>
    <w:tmpl w:val="6A52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F31BE"/>
    <w:multiLevelType w:val="hybridMultilevel"/>
    <w:tmpl w:val="2B80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6D0464"/>
    <w:multiLevelType w:val="hybridMultilevel"/>
    <w:tmpl w:val="215E94DC"/>
    <w:lvl w:ilvl="0" w:tplc="57A0FA2A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86D29"/>
    <w:multiLevelType w:val="hybridMultilevel"/>
    <w:tmpl w:val="33A0CD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DA0ADE"/>
    <w:multiLevelType w:val="hybridMultilevel"/>
    <w:tmpl w:val="02166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D2F7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B021354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107958"/>
    <w:multiLevelType w:val="hybridMultilevel"/>
    <w:tmpl w:val="F4CA6BA4"/>
    <w:lvl w:ilvl="0" w:tplc="A44A4D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6B0644"/>
    <w:multiLevelType w:val="hybridMultilevel"/>
    <w:tmpl w:val="02280436"/>
    <w:lvl w:ilvl="0" w:tplc="8D2EC03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42289C"/>
    <w:multiLevelType w:val="hybridMultilevel"/>
    <w:tmpl w:val="A1F83C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4EED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</w:abstractNum>
  <w:abstractNum w:abstractNumId="40">
    <w:nsid w:val="7BA125FC"/>
    <w:multiLevelType w:val="hybridMultilevel"/>
    <w:tmpl w:val="5F909CD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26D00"/>
    <w:multiLevelType w:val="hybridMultilevel"/>
    <w:tmpl w:val="FD16D7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13"/>
  </w:num>
  <w:num w:numId="3">
    <w:abstractNumId w:val="16"/>
  </w:num>
  <w:num w:numId="4">
    <w:abstractNumId w:val="24"/>
  </w:num>
  <w:num w:numId="5">
    <w:abstractNumId w:val="17"/>
  </w:num>
  <w:num w:numId="6">
    <w:abstractNumId w:val="31"/>
  </w:num>
  <w:num w:numId="7">
    <w:abstractNumId w:val="21"/>
  </w:num>
  <w:num w:numId="8">
    <w:abstractNumId w:val="27"/>
  </w:num>
  <w:num w:numId="9">
    <w:abstractNumId w:val="22"/>
  </w:num>
  <w:num w:numId="10">
    <w:abstractNumId w:val="18"/>
  </w:num>
  <w:num w:numId="11">
    <w:abstractNumId w:val="1"/>
  </w:num>
  <w:num w:numId="12">
    <w:abstractNumId w:val="29"/>
  </w:num>
  <w:num w:numId="13">
    <w:abstractNumId w:val="32"/>
  </w:num>
  <w:num w:numId="14">
    <w:abstractNumId w:val="2"/>
  </w:num>
  <w:num w:numId="15">
    <w:abstractNumId w:val="35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0"/>
  </w:num>
  <w:num w:numId="19">
    <w:abstractNumId w:val="34"/>
  </w:num>
  <w:num w:numId="20">
    <w:abstractNumId w:val="19"/>
  </w:num>
  <w:num w:numId="21">
    <w:abstractNumId w:val="4"/>
  </w:num>
  <w:num w:numId="22">
    <w:abstractNumId w:val="12"/>
  </w:num>
  <w:num w:numId="23">
    <w:abstractNumId w:val="37"/>
  </w:num>
  <w:num w:numId="24">
    <w:abstractNumId w:val="28"/>
  </w:num>
  <w:num w:numId="25">
    <w:abstractNumId w:val="15"/>
  </w:num>
  <w:num w:numId="26">
    <w:abstractNumId w:val="26"/>
  </w:num>
  <w:num w:numId="27">
    <w:abstractNumId w:val="38"/>
  </w:num>
  <w:num w:numId="28">
    <w:abstractNumId w:val="9"/>
  </w:num>
  <w:num w:numId="29">
    <w:abstractNumId w:val="36"/>
  </w:num>
  <w:num w:numId="30">
    <w:abstractNumId w:val="20"/>
  </w:num>
  <w:num w:numId="31">
    <w:abstractNumId w:val="7"/>
  </w:num>
  <w:num w:numId="32">
    <w:abstractNumId w:val="11"/>
  </w:num>
  <w:num w:numId="33">
    <w:abstractNumId w:val="40"/>
  </w:num>
  <w:num w:numId="34">
    <w:abstractNumId w:val="30"/>
  </w:num>
  <w:num w:numId="35">
    <w:abstractNumId w:val="0"/>
  </w:num>
  <w:num w:numId="36">
    <w:abstractNumId w:val="6"/>
  </w:num>
  <w:num w:numId="37">
    <w:abstractNumId w:val="23"/>
  </w:num>
  <w:num w:numId="38">
    <w:abstractNumId w:val="5"/>
  </w:num>
  <w:num w:numId="39">
    <w:abstractNumId w:val="3"/>
  </w:num>
  <w:num w:numId="40">
    <w:abstractNumId w:val="25"/>
  </w:num>
  <w:num w:numId="41">
    <w:abstractNumId w:val="33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0FDB"/>
    <w:rsid w:val="000001D0"/>
    <w:rsid w:val="000020C8"/>
    <w:rsid w:val="00005047"/>
    <w:rsid w:val="000050E0"/>
    <w:rsid w:val="00014C0B"/>
    <w:rsid w:val="00016AF9"/>
    <w:rsid w:val="000200C4"/>
    <w:rsid w:val="000251E8"/>
    <w:rsid w:val="00026705"/>
    <w:rsid w:val="00026CA2"/>
    <w:rsid w:val="00030AC8"/>
    <w:rsid w:val="00036BE2"/>
    <w:rsid w:val="00040A86"/>
    <w:rsid w:val="000418CD"/>
    <w:rsid w:val="00041FE3"/>
    <w:rsid w:val="000503D9"/>
    <w:rsid w:val="00050C9D"/>
    <w:rsid w:val="00057424"/>
    <w:rsid w:val="00062E88"/>
    <w:rsid w:val="000641EA"/>
    <w:rsid w:val="00067C06"/>
    <w:rsid w:val="000708CC"/>
    <w:rsid w:val="000800E1"/>
    <w:rsid w:val="0008368C"/>
    <w:rsid w:val="00083FEA"/>
    <w:rsid w:val="00086AE2"/>
    <w:rsid w:val="000969BE"/>
    <w:rsid w:val="000A0599"/>
    <w:rsid w:val="000A27BC"/>
    <w:rsid w:val="000A50AB"/>
    <w:rsid w:val="000A5BB3"/>
    <w:rsid w:val="000A701A"/>
    <w:rsid w:val="000A790C"/>
    <w:rsid w:val="000B05DC"/>
    <w:rsid w:val="000B2BF2"/>
    <w:rsid w:val="000B48AA"/>
    <w:rsid w:val="000B7C5B"/>
    <w:rsid w:val="000C1532"/>
    <w:rsid w:val="000C53C4"/>
    <w:rsid w:val="000C73F0"/>
    <w:rsid w:val="000D0D44"/>
    <w:rsid w:val="000D33CA"/>
    <w:rsid w:val="000E3062"/>
    <w:rsid w:val="000E4299"/>
    <w:rsid w:val="000E5767"/>
    <w:rsid w:val="000E57FF"/>
    <w:rsid w:val="000E6DD0"/>
    <w:rsid w:val="000F025A"/>
    <w:rsid w:val="000F1FE9"/>
    <w:rsid w:val="000F24A9"/>
    <w:rsid w:val="000F56C4"/>
    <w:rsid w:val="000F5DEE"/>
    <w:rsid w:val="000F7824"/>
    <w:rsid w:val="00100B1E"/>
    <w:rsid w:val="001015D8"/>
    <w:rsid w:val="00103927"/>
    <w:rsid w:val="00104CA1"/>
    <w:rsid w:val="00115ABE"/>
    <w:rsid w:val="00121015"/>
    <w:rsid w:val="001214EB"/>
    <w:rsid w:val="001249A1"/>
    <w:rsid w:val="00124E87"/>
    <w:rsid w:val="00133ABC"/>
    <w:rsid w:val="00133B15"/>
    <w:rsid w:val="00141E41"/>
    <w:rsid w:val="00154701"/>
    <w:rsid w:val="00154954"/>
    <w:rsid w:val="00154AA4"/>
    <w:rsid w:val="001570B2"/>
    <w:rsid w:val="0016389A"/>
    <w:rsid w:val="00166144"/>
    <w:rsid w:val="0016649D"/>
    <w:rsid w:val="001772F3"/>
    <w:rsid w:val="00180428"/>
    <w:rsid w:val="00192E12"/>
    <w:rsid w:val="001A692B"/>
    <w:rsid w:val="001A742D"/>
    <w:rsid w:val="001B7F5D"/>
    <w:rsid w:val="001C3D4B"/>
    <w:rsid w:val="001C4142"/>
    <w:rsid w:val="001C5D2B"/>
    <w:rsid w:val="001D62FC"/>
    <w:rsid w:val="001E7EFB"/>
    <w:rsid w:val="001F0BCA"/>
    <w:rsid w:val="001F42A7"/>
    <w:rsid w:val="00203E19"/>
    <w:rsid w:val="00205548"/>
    <w:rsid w:val="0021274F"/>
    <w:rsid w:val="00213110"/>
    <w:rsid w:val="002211B1"/>
    <w:rsid w:val="00223480"/>
    <w:rsid w:val="00225434"/>
    <w:rsid w:val="0022663E"/>
    <w:rsid w:val="00227786"/>
    <w:rsid w:val="00227C1A"/>
    <w:rsid w:val="002319E4"/>
    <w:rsid w:val="00231A74"/>
    <w:rsid w:val="00232655"/>
    <w:rsid w:val="0023677B"/>
    <w:rsid w:val="00237F67"/>
    <w:rsid w:val="00242C74"/>
    <w:rsid w:val="0024759E"/>
    <w:rsid w:val="00247C45"/>
    <w:rsid w:val="0025237D"/>
    <w:rsid w:val="00256D7B"/>
    <w:rsid w:val="00261AF3"/>
    <w:rsid w:val="00264180"/>
    <w:rsid w:val="00264524"/>
    <w:rsid w:val="0027067F"/>
    <w:rsid w:val="00272682"/>
    <w:rsid w:val="00276D9E"/>
    <w:rsid w:val="002825EF"/>
    <w:rsid w:val="00284CD3"/>
    <w:rsid w:val="00287F22"/>
    <w:rsid w:val="002A38FE"/>
    <w:rsid w:val="002B0841"/>
    <w:rsid w:val="002C0BAB"/>
    <w:rsid w:val="002C2923"/>
    <w:rsid w:val="002C4E07"/>
    <w:rsid w:val="002C7A11"/>
    <w:rsid w:val="002E161F"/>
    <w:rsid w:val="002E3F0F"/>
    <w:rsid w:val="002E793A"/>
    <w:rsid w:val="002F0CFE"/>
    <w:rsid w:val="002F1CAC"/>
    <w:rsid w:val="002F3231"/>
    <w:rsid w:val="002F59DD"/>
    <w:rsid w:val="002F7E2A"/>
    <w:rsid w:val="00300BFE"/>
    <w:rsid w:val="00315AEF"/>
    <w:rsid w:val="00322CD3"/>
    <w:rsid w:val="00325423"/>
    <w:rsid w:val="0032699B"/>
    <w:rsid w:val="00327732"/>
    <w:rsid w:val="00330176"/>
    <w:rsid w:val="00334FB9"/>
    <w:rsid w:val="00351C03"/>
    <w:rsid w:val="00353D2E"/>
    <w:rsid w:val="00353E41"/>
    <w:rsid w:val="00370495"/>
    <w:rsid w:val="00372989"/>
    <w:rsid w:val="00375EAB"/>
    <w:rsid w:val="00380958"/>
    <w:rsid w:val="00386D9C"/>
    <w:rsid w:val="00386F6A"/>
    <w:rsid w:val="00387222"/>
    <w:rsid w:val="00390C2E"/>
    <w:rsid w:val="00390DBA"/>
    <w:rsid w:val="00394EE3"/>
    <w:rsid w:val="00395F5C"/>
    <w:rsid w:val="00397A5B"/>
    <w:rsid w:val="003A0053"/>
    <w:rsid w:val="003A4EBC"/>
    <w:rsid w:val="003B0345"/>
    <w:rsid w:val="003B06A9"/>
    <w:rsid w:val="003B09F0"/>
    <w:rsid w:val="003B1636"/>
    <w:rsid w:val="003B2EFA"/>
    <w:rsid w:val="003C3905"/>
    <w:rsid w:val="003E13B3"/>
    <w:rsid w:val="003E2F5C"/>
    <w:rsid w:val="003F1448"/>
    <w:rsid w:val="003F3C06"/>
    <w:rsid w:val="0040249B"/>
    <w:rsid w:val="00402EB1"/>
    <w:rsid w:val="004070DE"/>
    <w:rsid w:val="00411A66"/>
    <w:rsid w:val="0041515B"/>
    <w:rsid w:val="0041685D"/>
    <w:rsid w:val="0042177E"/>
    <w:rsid w:val="00421A05"/>
    <w:rsid w:val="00422DCB"/>
    <w:rsid w:val="00423044"/>
    <w:rsid w:val="004253D5"/>
    <w:rsid w:val="00426053"/>
    <w:rsid w:val="004354FE"/>
    <w:rsid w:val="00436426"/>
    <w:rsid w:val="0044214B"/>
    <w:rsid w:val="00446399"/>
    <w:rsid w:val="004511A2"/>
    <w:rsid w:val="004567EB"/>
    <w:rsid w:val="00457EE5"/>
    <w:rsid w:val="0046146B"/>
    <w:rsid w:val="0046472F"/>
    <w:rsid w:val="004662A1"/>
    <w:rsid w:val="004777C3"/>
    <w:rsid w:val="004802A0"/>
    <w:rsid w:val="00482120"/>
    <w:rsid w:val="00482244"/>
    <w:rsid w:val="004956A8"/>
    <w:rsid w:val="004A0EEB"/>
    <w:rsid w:val="004B3EA2"/>
    <w:rsid w:val="004B3F1C"/>
    <w:rsid w:val="004B53DE"/>
    <w:rsid w:val="004C6651"/>
    <w:rsid w:val="004C6B58"/>
    <w:rsid w:val="004D2706"/>
    <w:rsid w:val="004D51AF"/>
    <w:rsid w:val="004E24E6"/>
    <w:rsid w:val="004E2B49"/>
    <w:rsid w:val="004E71A7"/>
    <w:rsid w:val="004F0A81"/>
    <w:rsid w:val="004F2D97"/>
    <w:rsid w:val="004F4E88"/>
    <w:rsid w:val="00504716"/>
    <w:rsid w:val="00507454"/>
    <w:rsid w:val="00510301"/>
    <w:rsid w:val="00511B38"/>
    <w:rsid w:val="00512045"/>
    <w:rsid w:val="0051211D"/>
    <w:rsid w:val="00512A67"/>
    <w:rsid w:val="00515FAB"/>
    <w:rsid w:val="00520E45"/>
    <w:rsid w:val="00521B22"/>
    <w:rsid w:val="005326C9"/>
    <w:rsid w:val="00533420"/>
    <w:rsid w:val="00536E34"/>
    <w:rsid w:val="005373F0"/>
    <w:rsid w:val="005405CE"/>
    <w:rsid w:val="00540F8F"/>
    <w:rsid w:val="00546B95"/>
    <w:rsid w:val="005502A9"/>
    <w:rsid w:val="005569C0"/>
    <w:rsid w:val="00557EB6"/>
    <w:rsid w:val="005639BE"/>
    <w:rsid w:val="00567B28"/>
    <w:rsid w:val="0057250B"/>
    <w:rsid w:val="005729BB"/>
    <w:rsid w:val="00575954"/>
    <w:rsid w:val="00585084"/>
    <w:rsid w:val="00585724"/>
    <w:rsid w:val="0058756B"/>
    <w:rsid w:val="00590594"/>
    <w:rsid w:val="00590F33"/>
    <w:rsid w:val="005920D1"/>
    <w:rsid w:val="0059365F"/>
    <w:rsid w:val="005940EF"/>
    <w:rsid w:val="00596B78"/>
    <w:rsid w:val="00597408"/>
    <w:rsid w:val="005A2EA0"/>
    <w:rsid w:val="005A592F"/>
    <w:rsid w:val="005B0378"/>
    <w:rsid w:val="005B36CC"/>
    <w:rsid w:val="005C1399"/>
    <w:rsid w:val="005C4BBF"/>
    <w:rsid w:val="005F0C5C"/>
    <w:rsid w:val="006003A5"/>
    <w:rsid w:val="00612D7E"/>
    <w:rsid w:val="00614F1C"/>
    <w:rsid w:val="0062333B"/>
    <w:rsid w:val="006257A8"/>
    <w:rsid w:val="006307D8"/>
    <w:rsid w:val="00631304"/>
    <w:rsid w:val="00631B1D"/>
    <w:rsid w:val="00632D60"/>
    <w:rsid w:val="0063767F"/>
    <w:rsid w:val="00641E70"/>
    <w:rsid w:val="00643AD3"/>
    <w:rsid w:val="00645DED"/>
    <w:rsid w:val="00645FBA"/>
    <w:rsid w:val="006478B7"/>
    <w:rsid w:val="00647B83"/>
    <w:rsid w:val="006556DF"/>
    <w:rsid w:val="0065709B"/>
    <w:rsid w:val="00657FC4"/>
    <w:rsid w:val="006720A9"/>
    <w:rsid w:val="006743BF"/>
    <w:rsid w:val="00675652"/>
    <w:rsid w:val="0067672F"/>
    <w:rsid w:val="00677503"/>
    <w:rsid w:val="006923F2"/>
    <w:rsid w:val="006A1BA8"/>
    <w:rsid w:val="006A7F0A"/>
    <w:rsid w:val="006B11BE"/>
    <w:rsid w:val="006C7BF6"/>
    <w:rsid w:val="006D31C7"/>
    <w:rsid w:val="006D42C1"/>
    <w:rsid w:val="006D4EC6"/>
    <w:rsid w:val="006D4FCB"/>
    <w:rsid w:val="006D502D"/>
    <w:rsid w:val="006D58E1"/>
    <w:rsid w:val="006D68DA"/>
    <w:rsid w:val="006E75B0"/>
    <w:rsid w:val="006F5326"/>
    <w:rsid w:val="006F5F7E"/>
    <w:rsid w:val="006F6CDF"/>
    <w:rsid w:val="007021C7"/>
    <w:rsid w:val="00703A37"/>
    <w:rsid w:val="00711279"/>
    <w:rsid w:val="00713855"/>
    <w:rsid w:val="007164A9"/>
    <w:rsid w:val="0072005B"/>
    <w:rsid w:val="007207B1"/>
    <w:rsid w:val="007212E0"/>
    <w:rsid w:val="00730EF7"/>
    <w:rsid w:val="0073560C"/>
    <w:rsid w:val="00736691"/>
    <w:rsid w:val="00742B80"/>
    <w:rsid w:val="00744F59"/>
    <w:rsid w:val="00745415"/>
    <w:rsid w:val="00745BE5"/>
    <w:rsid w:val="00745D46"/>
    <w:rsid w:val="0075581C"/>
    <w:rsid w:val="00755E03"/>
    <w:rsid w:val="007604F9"/>
    <w:rsid w:val="007804B6"/>
    <w:rsid w:val="00780996"/>
    <w:rsid w:val="00782BF7"/>
    <w:rsid w:val="007A0ADE"/>
    <w:rsid w:val="007A1E43"/>
    <w:rsid w:val="007A5E85"/>
    <w:rsid w:val="007C509C"/>
    <w:rsid w:val="007C51B5"/>
    <w:rsid w:val="007E20A3"/>
    <w:rsid w:val="007E7197"/>
    <w:rsid w:val="007F1146"/>
    <w:rsid w:val="007F15E8"/>
    <w:rsid w:val="007F1EF4"/>
    <w:rsid w:val="007F42D7"/>
    <w:rsid w:val="007F5ADA"/>
    <w:rsid w:val="0080664C"/>
    <w:rsid w:val="00806CA5"/>
    <w:rsid w:val="00807DB3"/>
    <w:rsid w:val="00813AF7"/>
    <w:rsid w:val="0081559B"/>
    <w:rsid w:val="00815C11"/>
    <w:rsid w:val="008176F5"/>
    <w:rsid w:val="00820F0F"/>
    <w:rsid w:val="008256D5"/>
    <w:rsid w:val="008258A2"/>
    <w:rsid w:val="008311C3"/>
    <w:rsid w:val="0083705B"/>
    <w:rsid w:val="0084294E"/>
    <w:rsid w:val="0084431D"/>
    <w:rsid w:val="008450F7"/>
    <w:rsid w:val="00847960"/>
    <w:rsid w:val="00852C05"/>
    <w:rsid w:val="00865B88"/>
    <w:rsid w:val="00867273"/>
    <w:rsid w:val="00867279"/>
    <w:rsid w:val="00870EE0"/>
    <w:rsid w:val="0087373D"/>
    <w:rsid w:val="00875906"/>
    <w:rsid w:val="0087722D"/>
    <w:rsid w:val="008938AE"/>
    <w:rsid w:val="008944FB"/>
    <w:rsid w:val="00897A5B"/>
    <w:rsid w:val="008A63DC"/>
    <w:rsid w:val="008B2C86"/>
    <w:rsid w:val="008B2DB7"/>
    <w:rsid w:val="008B42CD"/>
    <w:rsid w:val="008B5688"/>
    <w:rsid w:val="008B70C6"/>
    <w:rsid w:val="008B7AF5"/>
    <w:rsid w:val="008B7BB4"/>
    <w:rsid w:val="008C0448"/>
    <w:rsid w:val="008D1844"/>
    <w:rsid w:val="008D384C"/>
    <w:rsid w:val="008D471F"/>
    <w:rsid w:val="008D66D7"/>
    <w:rsid w:val="008E0049"/>
    <w:rsid w:val="008E039C"/>
    <w:rsid w:val="008E0E7A"/>
    <w:rsid w:val="008E504D"/>
    <w:rsid w:val="008E6D10"/>
    <w:rsid w:val="008F1D30"/>
    <w:rsid w:val="008F4B09"/>
    <w:rsid w:val="00906E70"/>
    <w:rsid w:val="00910346"/>
    <w:rsid w:val="0091107D"/>
    <w:rsid w:val="009128D5"/>
    <w:rsid w:val="0091442C"/>
    <w:rsid w:val="00922A60"/>
    <w:rsid w:val="0092349E"/>
    <w:rsid w:val="00935164"/>
    <w:rsid w:val="00940403"/>
    <w:rsid w:val="00952060"/>
    <w:rsid w:val="009634BB"/>
    <w:rsid w:val="0096486F"/>
    <w:rsid w:val="00964A8E"/>
    <w:rsid w:val="00966683"/>
    <w:rsid w:val="0097019F"/>
    <w:rsid w:val="00971808"/>
    <w:rsid w:val="0097389B"/>
    <w:rsid w:val="009761F7"/>
    <w:rsid w:val="00977F77"/>
    <w:rsid w:val="0098210D"/>
    <w:rsid w:val="00984873"/>
    <w:rsid w:val="00987377"/>
    <w:rsid w:val="00987642"/>
    <w:rsid w:val="00987AF1"/>
    <w:rsid w:val="009931D7"/>
    <w:rsid w:val="00993BF6"/>
    <w:rsid w:val="009949AB"/>
    <w:rsid w:val="00995FA2"/>
    <w:rsid w:val="009A7F6D"/>
    <w:rsid w:val="009B228A"/>
    <w:rsid w:val="009B4297"/>
    <w:rsid w:val="009B510B"/>
    <w:rsid w:val="009B5475"/>
    <w:rsid w:val="009B58A3"/>
    <w:rsid w:val="009B5F54"/>
    <w:rsid w:val="009C324A"/>
    <w:rsid w:val="009C3EDA"/>
    <w:rsid w:val="009C4D1C"/>
    <w:rsid w:val="009D324F"/>
    <w:rsid w:val="009D54E0"/>
    <w:rsid w:val="009E0C1A"/>
    <w:rsid w:val="009E5EF0"/>
    <w:rsid w:val="009F1B63"/>
    <w:rsid w:val="009F7FCE"/>
    <w:rsid w:val="00A008D9"/>
    <w:rsid w:val="00A00E55"/>
    <w:rsid w:val="00A01AE7"/>
    <w:rsid w:val="00A0223D"/>
    <w:rsid w:val="00A04F7B"/>
    <w:rsid w:val="00A058BB"/>
    <w:rsid w:val="00A12F63"/>
    <w:rsid w:val="00A13007"/>
    <w:rsid w:val="00A237C7"/>
    <w:rsid w:val="00A243B4"/>
    <w:rsid w:val="00A36833"/>
    <w:rsid w:val="00A3794B"/>
    <w:rsid w:val="00A379B2"/>
    <w:rsid w:val="00A37D5C"/>
    <w:rsid w:val="00A41A89"/>
    <w:rsid w:val="00A41C97"/>
    <w:rsid w:val="00A43223"/>
    <w:rsid w:val="00A45C44"/>
    <w:rsid w:val="00A47242"/>
    <w:rsid w:val="00A50113"/>
    <w:rsid w:val="00A574AB"/>
    <w:rsid w:val="00A61E44"/>
    <w:rsid w:val="00A6588B"/>
    <w:rsid w:val="00A67B14"/>
    <w:rsid w:val="00A7099A"/>
    <w:rsid w:val="00A70FDB"/>
    <w:rsid w:val="00A73418"/>
    <w:rsid w:val="00A800A9"/>
    <w:rsid w:val="00A841A5"/>
    <w:rsid w:val="00A842DB"/>
    <w:rsid w:val="00A84B9C"/>
    <w:rsid w:val="00A90C76"/>
    <w:rsid w:val="00A9757E"/>
    <w:rsid w:val="00AA1C2B"/>
    <w:rsid w:val="00AA4402"/>
    <w:rsid w:val="00AA48CF"/>
    <w:rsid w:val="00AB44A0"/>
    <w:rsid w:val="00AB480B"/>
    <w:rsid w:val="00AB4FAD"/>
    <w:rsid w:val="00AB67E5"/>
    <w:rsid w:val="00AC0713"/>
    <w:rsid w:val="00AC3323"/>
    <w:rsid w:val="00AC66C3"/>
    <w:rsid w:val="00AD66DA"/>
    <w:rsid w:val="00AD672F"/>
    <w:rsid w:val="00AD70A7"/>
    <w:rsid w:val="00AE4E1A"/>
    <w:rsid w:val="00AE66E8"/>
    <w:rsid w:val="00AE7BF8"/>
    <w:rsid w:val="00AF05DE"/>
    <w:rsid w:val="00AF15E5"/>
    <w:rsid w:val="00AF44F4"/>
    <w:rsid w:val="00B11977"/>
    <w:rsid w:val="00B12036"/>
    <w:rsid w:val="00B129F0"/>
    <w:rsid w:val="00B1726F"/>
    <w:rsid w:val="00B212A1"/>
    <w:rsid w:val="00B2543B"/>
    <w:rsid w:val="00B35244"/>
    <w:rsid w:val="00B455E5"/>
    <w:rsid w:val="00B46224"/>
    <w:rsid w:val="00B54CEB"/>
    <w:rsid w:val="00B662D5"/>
    <w:rsid w:val="00B66943"/>
    <w:rsid w:val="00B70F0A"/>
    <w:rsid w:val="00B72998"/>
    <w:rsid w:val="00B7375D"/>
    <w:rsid w:val="00B757DE"/>
    <w:rsid w:val="00B75E2D"/>
    <w:rsid w:val="00B7740D"/>
    <w:rsid w:val="00B7767C"/>
    <w:rsid w:val="00B80C4E"/>
    <w:rsid w:val="00B81607"/>
    <w:rsid w:val="00B94FDB"/>
    <w:rsid w:val="00B952D6"/>
    <w:rsid w:val="00BA127A"/>
    <w:rsid w:val="00BB3A98"/>
    <w:rsid w:val="00BB732C"/>
    <w:rsid w:val="00BB74BC"/>
    <w:rsid w:val="00BD60FA"/>
    <w:rsid w:val="00BE2BEA"/>
    <w:rsid w:val="00BE35DE"/>
    <w:rsid w:val="00BF0377"/>
    <w:rsid w:val="00BF0F87"/>
    <w:rsid w:val="00BF43BE"/>
    <w:rsid w:val="00BF77F3"/>
    <w:rsid w:val="00C01399"/>
    <w:rsid w:val="00C01CC0"/>
    <w:rsid w:val="00C02E53"/>
    <w:rsid w:val="00C05B2F"/>
    <w:rsid w:val="00C27F7D"/>
    <w:rsid w:val="00C33EA4"/>
    <w:rsid w:val="00C366B9"/>
    <w:rsid w:val="00C448B7"/>
    <w:rsid w:val="00C44F50"/>
    <w:rsid w:val="00C45A7F"/>
    <w:rsid w:val="00C5370E"/>
    <w:rsid w:val="00C56068"/>
    <w:rsid w:val="00C62490"/>
    <w:rsid w:val="00C73067"/>
    <w:rsid w:val="00C74EC3"/>
    <w:rsid w:val="00C74F8A"/>
    <w:rsid w:val="00C80E7C"/>
    <w:rsid w:val="00C843E9"/>
    <w:rsid w:val="00C973C9"/>
    <w:rsid w:val="00C97E8D"/>
    <w:rsid w:val="00CA1C50"/>
    <w:rsid w:val="00CB4EE6"/>
    <w:rsid w:val="00CC415A"/>
    <w:rsid w:val="00CD363A"/>
    <w:rsid w:val="00CD5556"/>
    <w:rsid w:val="00CE1935"/>
    <w:rsid w:val="00CE2838"/>
    <w:rsid w:val="00CE50F5"/>
    <w:rsid w:val="00CE64BD"/>
    <w:rsid w:val="00CF0A5A"/>
    <w:rsid w:val="00CF4DAB"/>
    <w:rsid w:val="00CF5DDF"/>
    <w:rsid w:val="00CF6F23"/>
    <w:rsid w:val="00CF7A5F"/>
    <w:rsid w:val="00CF7FCA"/>
    <w:rsid w:val="00D0030D"/>
    <w:rsid w:val="00D02027"/>
    <w:rsid w:val="00D035BA"/>
    <w:rsid w:val="00D057FB"/>
    <w:rsid w:val="00D16FFE"/>
    <w:rsid w:val="00D176E1"/>
    <w:rsid w:val="00D21B91"/>
    <w:rsid w:val="00D26990"/>
    <w:rsid w:val="00D34A6C"/>
    <w:rsid w:val="00D371A6"/>
    <w:rsid w:val="00D42462"/>
    <w:rsid w:val="00D44B9B"/>
    <w:rsid w:val="00D521F7"/>
    <w:rsid w:val="00D546AD"/>
    <w:rsid w:val="00D55434"/>
    <w:rsid w:val="00D56E7F"/>
    <w:rsid w:val="00D576FD"/>
    <w:rsid w:val="00D631DF"/>
    <w:rsid w:val="00D63CF0"/>
    <w:rsid w:val="00D67046"/>
    <w:rsid w:val="00D71148"/>
    <w:rsid w:val="00D74EEC"/>
    <w:rsid w:val="00D75B34"/>
    <w:rsid w:val="00D76988"/>
    <w:rsid w:val="00D821ED"/>
    <w:rsid w:val="00D86576"/>
    <w:rsid w:val="00D91088"/>
    <w:rsid w:val="00D94316"/>
    <w:rsid w:val="00D96965"/>
    <w:rsid w:val="00DA354B"/>
    <w:rsid w:val="00DA3F4B"/>
    <w:rsid w:val="00DA5112"/>
    <w:rsid w:val="00DB1DD7"/>
    <w:rsid w:val="00DB2824"/>
    <w:rsid w:val="00DB5E23"/>
    <w:rsid w:val="00DC1D01"/>
    <w:rsid w:val="00DD00C7"/>
    <w:rsid w:val="00DD0219"/>
    <w:rsid w:val="00DD0FF9"/>
    <w:rsid w:val="00DD59E9"/>
    <w:rsid w:val="00DE0B95"/>
    <w:rsid w:val="00DE45B9"/>
    <w:rsid w:val="00DE5108"/>
    <w:rsid w:val="00DE6791"/>
    <w:rsid w:val="00DF2795"/>
    <w:rsid w:val="00E05482"/>
    <w:rsid w:val="00E06401"/>
    <w:rsid w:val="00E07A83"/>
    <w:rsid w:val="00E12C0F"/>
    <w:rsid w:val="00E15B05"/>
    <w:rsid w:val="00E22F17"/>
    <w:rsid w:val="00E30E30"/>
    <w:rsid w:val="00E33BEF"/>
    <w:rsid w:val="00E36141"/>
    <w:rsid w:val="00E36DCA"/>
    <w:rsid w:val="00E416B7"/>
    <w:rsid w:val="00E42A85"/>
    <w:rsid w:val="00E42F76"/>
    <w:rsid w:val="00E44905"/>
    <w:rsid w:val="00E465F0"/>
    <w:rsid w:val="00E51AFB"/>
    <w:rsid w:val="00E52591"/>
    <w:rsid w:val="00E55E04"/>
    <w:rsid w:val="00E64984"/>
    <w:rsid w:val="00E651B3"/>
    <w:rsid w:val="00E664F3"/>
    <w:rsid w:val="00E7124A"/>
    <w:rsid w:val="00E7283E"/>
    <w:rsid w:val="00E73908"/>
    <w:rsid w:val="00E82497"/>
    <w:rsid w:val="00E860DE"/>
    <w:rsid w:val="00E94A0B"/>
    <w:rsid w:val="00E979D9"/>
    <w:rsid w:val="00EA1C9F"/>
    <w:rsid w:val="00EA4C4C"/>
    <w:rsid w:val="00EA5D79"/>
    <w:rsid w:val="00EA61E3"/>
    <w:rsid w:val="00EB1FED"/>
    <w:rsid w:val="00EB6EF1"/>
    <w:rsid w:val="00EB766E"/>
    <w:rsid w:val="00EC4A90"/>
    <w:rsid w:val="00ED4DAB"/>
    <w:rsid w:val="00ED688A"/>
    <w:rsid w:val="00ED7429"/>
    <w:rsid w:val="00EF3DAD"/>
    <w:rsid w:val="00EF549D"/>
    <w:rsid w:val="00EF5D6B"/>
    <w:rsid w:val="00F00A44"/>
    <w:rsid w:val="00F03162"/>
    <w:rsid w:val="00F106FF"/>
    <w:rsid w:val="00F16259"/>
    <w:rsid w:val="00F2037B"/>
    <w:rsid w:val="00F21C3A"/>
    <w:rsid w:val="00F26E35"/>
    <w:rsid w:val="00F30BD0"/>
    <w:rsid w:val="00F316B8"/>
    <w:rsid w:val="00F342AC"/>
    <w:rsid w:val="00F34D3B"/>
    <w:rsid w:val="00F53472"/>
    <w:rsid w:val="00F55041"/>
    <w:rsid w:val="00F56036"/>
    <w:rsid w:val="00F60D28"/>
    <w:rsid w:val="00F707DD"/>
    <w:rsid w:val="00F77050"/>
    <w:rsid w:val="00F77FEF"/>
    <w:rsid w:val="00F94184"/>
    <w:rsid w:val="00FA2128"/>
    <w:rsid w:val="00FA3294"/>
    <w:rsid w:val="00FA5D08"/>
    <w:rsid w:val="00FB16ED"/>
    <w:rsid w:val="00FB1928"/>
    <w:rsid w:val="00FB3985"/>
    <w:rsid w:val="00FB4DEC"/>
    <w:rsid w:val="00FB71AA"/>
    <w:rsid w:val="00FD04A3"/>
    <w:rsid w:val="00FD5BCD"/>
    <w:rsid w:val="00FE1202"/>
    <w:rsid w:val="00FE7C17"/>
    <w:rsid w:val="00FF5393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84"/>
  </w:style>
  <w:style w:type="paragraph" w:styleId="Heading9">
    <w:name w:val="heading 9"/>
    <w:basedOn w:val="Normal"/>
    <w:next w:val="Normal"/>
    <w:link w:val="Heading9Char"/>
    <w:qFormat/>
    <w:rsid w:val="000B05D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5DC"/>
    <w:rPr>
      <w:rFonts w:ascii="Tahoma" w:hAnsi="Tahoma" w:cs="Tahoma"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0B05DC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0B05D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431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F59"/>
  </w:style>
  <w:style w:type="paragraph" w:styleId="Footer">
    <w:name w:val="footer"/>
    <w:basedOn w:val="Normal"/>
    <w:link w:val="FooterChar"/>
    <w:uiPriority w:val="99"/>
    <w:unhideWhenUsed/>
    <w:rsid w:val="0074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F59"/>
  </w:style>
  <w:style w:type="character" w:styleId="Hyperlink">
    <w:name w:val="Hyperlink"/>
    <w:basedOn w:val="DefaultParagraphFont"/>
    <w:uiPriority w:val="99"/>
    <w:unhideWhenUsed/>
    <w:rsid w:val="00D9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6965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07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07A83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6D4E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0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2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3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9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2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016C0-CF26-4C43-BE85-64305013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newvine</dc:creator>
  <cp:lastModifiedBy>Reg Carter</cp:lastModifiedBy>
  <cp:revision>4</cp:revision>
  <cp:lastPrinted>2018-01-18T15:33:00Z</cp:lastPrinted>
  <dcterms:created xsi:type="dcterms:W3CDTF">2018-01-17T21:47:00Z</dcterms:created>
  <dcterms:modified xsi:type="dcterms:W3CDTF">2018-01-18T15:37:00Z</dcterms:modified>
</cp:coreProperties>
</file>